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00E0" w14:textId="77777777" w:rsidR="00286D7E" w:rsidRPr="00C3415D" w:rsidRDefault="00286D7E" w:rsidP="00286D7E">
      <w:pPr>
        <w:pStyle w:val="Heading2"/>
        <w:rPr>
          <w:rFonts w:asciiTheme="minorHAnsi" w:hAnsiTheme="minorHAnsi" w:cstheme="minorHAnsi"/>
          <w:szCs w:val="22"/>
        </w:rPr>
      </w:pPr>
      <w:r w:rsidRPr="00C3415D">
        <w:rPr>
          <w:rFonts w:asciiTheme="minorHAnsi" w:hAnsiTheme="minorHAnsi" w:cstheme="minorHAnsi"/>
          <w:szCs w:val="22"/>
        </w:rPr>
        <w:t>JAUNIEŠU SPORTA FESTIVĀLS</w:t>
      </w:r>
    </w:p>
    <w:p w14:paraId="1AA38631" w14:textId="77777777" w:rsidR="00286D7E" w:rsidRPr="00C3415D" w:rsidRDefault="00286D7E" w:rsidP="00286D7E">
      <w:pPr>
        <w:jc w:val="center"/>
        <w:rPr>
          <w:rFonts w:asciiTheme="minorHAnsi" w:hAnsiTheme="minorHAnsi" w:cstheme="minorHAnsi"/>
          <w:b/>
          <w:caps/>
          <w:sz w:val="28"/>
        </w:rPr>
      </w:pPr>
      <w:r w:rsidRPr="00C3415D">
        <w:rPr>
          <w:rFonts w:asciiTheme="minorHAnsi" w:hAnsiTheme="minorHAnsi" w:cstheme="minorHAnsi"/>
          <w:b/>
          <w:caps/>
          <w:sz w:val="28"/>
        </w:rPr>
        <w:t>29.jūnijs</w:t>
      </w:r>
    </w:p>
    <w:p w14:paraId="0E5FC02C" w14:textId="77777777" w:rsidR="00286D7E" w:rsidRPr="00C3415D" w:rsidRDefault="00286D7E" w:rsidP="00286D7E">
      <w:pPr>
        <w:jc w:val="center"/>
        <w:rPr>
          <w:rFonts w:asciiTheme="minorHAnsi" w:hAnsiTheme="minorHAnsi" w:cstheme="minorHAnsi"/>
          <w:sz w:val="28"/>
        </w:rPr>
      </w:pPr>
    </w:p>
    <w:p w14:paraId="0A5C1E92" w14:textId="77777777" w:rsidR="00286D7E" w:rsidRPr="00C3415D" w:rsidRDefault="00F32D07" w:rsidP="00286D7E">
      <w:pPr>
        <w:jc w:val="center"/>
        <w:rPr>
          <w:rFonts w:asciiTheme="minorHAnsi" w:hAnsiTheme="minorHAnsi" w:cstheme="minorHAnsi"/>
          <w:sz w:val="28"/>
        </w:rPr>
      </w:pPr>
      <w:r w:rsidRPr="00C3415D">
        <w:rPr>
          <w:rFonts w:asciiTheme="minorHAnsi" w:hAnsiTheme="minorHAnsi" w:cstheme="minorHAnsi"/>
          <w:sz w:val="28"/>
        </w:rPr>
        <w:t>Minif</w:t>
      </w:r>
      <w:r w:rsidR="00286D7E" w:rsidRPr="00C3415D">
        <w:rPr>
          <w:rFonts w:asciiTheme="minorHAnsi" w:hAnsiTheme="minorHAnsi" w:cstheme="minorHAnsi"/>
          <w:sz w:val="28"/>
        </w:rPr>
        <w:t>utbols “</w:t>
      </w:r>
      <w:r w:rsidR="00C3415D">
        <w:rPr>
          <w:rFonts w:asciiTheme="minorHAnsi" w:hAnsiTheme="minorHAnsi" w:cstheme="minorHAnsi"/>
          <w:sz w:val="28"/>
        </w:rPr>
        <w:t>6</w:t>
      </w:r>
      <w:r w:rsidR="00286D7E" w:rsidRPr="00C3415D">
        <w:rPr>
          <w:rFonts w:asciiTheme="minorHAnsi" w:hAnsiTheme="minorHAnsi" w:cstheme="minorHAnsi"/>
          <w:sz w:val="28"/>
        </w:rPr>
        <w:t xml:space="preserve"> PRET </w:t>
      </w:r>
      <w:r w:rsidR="00C3415D">
        <w:rPr>
          <w:rFonts w:asciiTheme="minorHAnsi" w:hAnsiTheme="minorHAnsi" w:cstheme="minorHAnsi"/>
          <w:sz w:val="28"/>
        </w:rPr>
        <w:t>6</w:t>
      </w:r>
      <w:r w:rsidR="00286D7E" w:rsidRPr="00C3415D">
        <w:rPr>
          <w:rFonts w:asciiTheme="minorHAnsi" w:hAnsiTheme="minorHAnsi" w:cstheme="minorHAnsi"/>
          <w:sz w:val="28"/>
        </w:rPr>
        <w:t>“</w:t>
      </w:r>
    </w:p>
    <w:p w14:paraId="0B0D7E91" w14:textId="77777777" w:rsidR="00286D7E" w:rsidRPr="00C3415D" w:rsidRDefault="00286D7E" w:rsidP="00286D7E">
      <w:pPr>
        <w:pStyle w:val="Heading2"/>
        <w:rPr>
          <w:rFonts w:asciiTheme="minorHAnsi" w:hAnsiTheme="minorHAnsi" w:cstheme="minorHAnsi"/>
          <w:color w:val="800000"/>
          <w:szCs w:val="22"/>
        </w:rPr>
      </w:pPr>
      <w:r w:rsidRPr="00C3415D">
        <w:rPr>
          <w:rFonts w:asciiTheme="minorHAnsi" w:hAnsiTheme="minorHAnsi" w:cstheme="minorHAnsi"/>
          <w:color w:val="800000"/>
          <w:szCs w:val="22"/>
        </w:rPr>
        <w:t>N O L I K U M S</w:t>
      </w:r>
    </w:p>
    <w:p w14:paraId="1FBD24A5" w14:textId="77777777" w:rsidR="00286D7E" w:rsidRPr="00C3415D" w:rsidRDefault="00286D7E">
      <w:pPr>
        <w:spacing w:line="240" w:lineRule="auto"/>
        <w:jc w:val="center"/>
        <w:rPr>
          <w:rFonts w:asciiTheme="minorHAnsi" w:hAnsiTheme="minorHAnsi" w:cstheme="minorHAnsi"/>
          <w:caps/>
        </w:rPr>
      </w:pPr>
    </w:p>
    <w:p w14:paraId="3633889C" w14:textId="77777777" w:rsidR="00286D7E" w:rsidRPr="00C3415D" w:rsidRDefault="00286D7E">
      <w:pPr>
        <w:spacing w:line="240" w:lineRule="auto"/>
        <w:jc w:val="center"/>
        <w:rPr>
          <w:rFonts w:asciiTheme="minorHAnsi" w:hAnsiTheme="minorHAnsi" w:cstheme="minorHAnsi"/>
          <w:caps/>
        </w:rPr>
      </w:pPr>
    </w:p>
    <w:p w14:paraId="720CAB20" w14:textId="77777777" w:rsidR="006C6327" w:rsidRPr="00C3415D" w:rsidRDefault="00DA0A6D">
      <w:pPr>
        <w:pStyle w:val="ListParagraph"/>
        <w:numPr>
          <w:ilvl w:val="0"/>
          <w:numId w:val="1"/>
        </w:numPr>
        <w:ind w:left="426" w:hanging="426"/>
        <w:rPr>
          <w:rFonts w:asciiTheme="minorHAnsi" w:hAnsiTheme="minorHAnsi" w:cstheme="minorHAnsi"/>
          <w:b/>
          <w:caps/>
        </w:rPr>
      </w:pPr>
      <w:r w:rsidRPr="00C3415D">
        <w:rPr>
          <w:rFonts w:asciiTheme="minorHAnsi" w:hAnsiTheme="minorHAnsi" w:cstheme="minorHAnsi"/>
          <w:b/>
          <w:caps/>
        </w:rPr>
        <w:t>Mērķis</w:t>
      </w:r>
    </w:p>
    <w:p w14:paraId="6B0DDE63" w14:textId="77777777" w:rsidR="00286D7E" w:rsidRPr="00C3415D" w:rsidRDefault="00286D7E" w:rsidP="00286D7E">
      <w:pPr>
        <w:pStyle w:val="ListParagraph"/>
        <w:numPr>
          <w:ilvl w:val="1"/>
          <w:numId w:val="7"/>
        </w:numPr>
        <w:spacing w:line="240" w:lineRule="auto"/>
        <w:ind w:left="709"/>
        <w:jc w:val="both"/>
        <w:rPr>
          <w:rFonts w:asciiTheme="minorHAnsi" w:hAnsiTheme="minorHAnsi" w:cstheme="minorHAnsi"/>
        </w:rPr>
      </w:pPr>
      <w:r w:rsidRPr="00C3415D">
        <w:rPr>
          <w:rFonts w:asciiTheme="minorHAnsi" w:hAnsiTheme="minorHAnsi" w:cstheme="minorHAnsi"/>
        </w:rPr>
        <w:t>Popularizēt futbola spēli un sekmēt sporta attīstību Olaines novadā.</w:t>
      </w:r>
    </w:p>
    <w:p w14:paraId="0E196E3C" w14:textId="77777777" w:rsidR="00286D7E" w:rsidRPr="00C3415D" w:rsidRDefault="00286D7E" w:rsidP="00286D7E">
      <w:pPr>
        <w:pStyle w:val="ListParagraph"/>
        <w:numPr>
          <w:ilvl w:val="1"/>
          <w:numId w:val="7"/>
        </w:numPr>
        <w:spacing w:line="240" w:lineRule="auto"/>
        <w:ind w:left="709"/>
        <w:jc w:val="both"/>
        <w:rPr>
          <w:rFonts w:asciiTheme="minorHAnsi" w:hAnsiTheme="minorHAnsi" w:cstheme="minorHAnsi"/>
        </w:rPr>
      </w:pPr>
      <w:r w:rsidRPr="00C3415D">
        <w:rPr>
          <w:rFonts w:asciiTheme="minorHAnsi" w:hAnsiTheme="minorHAnsi" w:cstheme="minorHAnsi"/>
        </w:rPr>
        <w:t>Veicināt futbola spēles atpazīstamību jaunatnes vidū, paaugstināt spēlētāju meistarību.</w:t>
      </w:r>
    </w:p>
    <w:p w14:paraId="00A6A76D" w14:textId="77777777" w:rsidR="00286D7E" w:rsidRPr="00C3415D" w:rsidRDefault="00286D7E" w:rsidP="00286D7E">
      <w:pPr>
        <w:pStyle w:val="ListParagraph"/>
        <w:numPr>
          <w:ilvl w:val="1"/>
          <w:numId w:val="7"/>
        </w:numPr>
        <w:spacing w:line="240" w:lineRule="auto"/>
        <w:ind w:left="709"/>
        <w:jc w:val="both"/>
        <w:rPr>
          <w:rFonts w:asciiTheme="minorHAnsi" w:hAnsiTheme="minorHAnsi" w:cstheme="minorHAnsi"/>
        </w:rPr>
      </w:pPr>
      <w:r w:rsidRPr="00C3415D">
        <w:rPr>
          <w:rFonts w:asciiTheme="minorHAnsi" w:hAnsiTheme="minorHAnsi" w:cstheme="minorHAnsi"/>
        </w:rPr>
        <w:t>Noskaidrot spēcīgākās jauniešu futbola komandas.</w:t>
      </w:r>
    </w:p>
    <w:p w14:paraId="1471B9D9" w14:textId="77777777" w:rsidR="006C6327" w:rsidRPr="00C3415D" w:rsidRDefault="006C6327">
      <w:pPr>
        <w:pStyle w:val="ListParagraph"/>
        <w:spacing w:line="240" w:lineRule="auto"/>
        <w:ind w:left="1080"/>
        <w:jc w:val="both"/>
        <w:rPr>
          <w:rFonts w:asciiTheme="minorHAnsi" w:eastAsia="Times New Roman" w:hAnsiTheme="minorHAnsi" w:cstheme="minorHAnsi"/>
          <w:lang w:eastAsia="lv-LV"/>
        </w:rPr>
      </w:pPr>
    </w:p>
    <w:p w14:paraId="69F3649D" w14:textId="77777777" w:rsidR="006C6327" w:rsidRPr="00C3415D" w:rsidRDefault="00DA0A6D" w:rsidP="00286D7E">
      <w:pPr>
        <w:pStyle w:val="ListParagraph"/>
        <w:numPr>
          <w:ilvl w:val="0"/>
          <w:numId w:val="7"/>
        </w:numPr>
        <w:spacing w:line="240" w:lineRule="auto"/>
        <w:jc w:val="both"/>
        <w:rPr>
          <w:rFonts w:asciiTheme="minorHAnsi" w:eastAsia="Times New Roman" w:hAnsiTheme="minorHAnsi" w:cstheme="minorHAnsi"/>
          <w:b/>
          <w:caps/>
          <w:lang w:eastAsia="lv-LV"/>
        </w:rPr>
      </w:pPr>
      <w:r w:rsidRPr="00C3415D">
        <w:rPr>
          <w:rFonts w:asciiTheme="minorHAnsi" w:eastAsia="Times New Roman" w:hAnsiTheme="minorHAnsi" w:cstheme="minorHAnsi"/>
          <w:b/>
          <w:caps/>
          <w:lang w:eastAsia="lv-LV"/>
        </w:rPr>
        <w:t>Vadība</w:t>
      </w:r>
    </w:p>
    <w:p w14:paraId="3967DBE0" w14:textId="51AAA74F" w:rsidR="00286D7E" w:rsidRPr="00C3415D" w:rsidRDefault="00286D7E" w:rsidP="00286D7E">
      <w:pPr>
        <w:pStyle w:val="BodyText"/>
        <w:numPr>
          <w:ilvl w:val="1"/>
          <w:numId w:val="7"/>
        </w:numPr>
        <w:spacing w:after="0" w:line="240" w:lineRule="auto"/>
        <w:ind w:left="709"/>
        <w:jc w:val="both"/>
        <w:rPr>
          <w:rFonts w:asciiTheme="minorHAnsi" w:hAnsiTheme="minorHAnsi" w:cstheme="minorHAnsi"/>
        </w:rPr>
      </w:pPr>
      <w:r w:rsidRPr="00C3415D">
        <w:rPr>
          <w:rFonts w:asciiTheme="minorHAnsi" w:hAnsiTheme="minorHAnsi" w:cstheme="minorHAnsi"/>
        </w:rPr>
        <w:t xml:space="preserve">Sacensības organizē Olaines sporta centrs sadarbībā ar </w:t>
      </w:r>
      <w:r w:rsidR="00DE5B6C">
        <w:rPr>
          <w:rFonts w:asciiTheme="minorHAnsi" w:hAnsiTheme="minorHAnsi" w:cstheme="minorHAnsi"/>
        </w:rPr>
        <w:t>Olaines J</w:t>
      </w:r>
      <w:r w:rsidRPr="00C3415D">
        <w:rPr>
          <w:rFonts w:asciiTheme="minorHAnsi" w:hAnsiTheme="minorHAnsi" w:cstheme="minorHAnsi"/>
        </w:rPr>
        <w:t>auniešu centru “Popkorns”.</w:t>
      </w:r>
    </w:p>
    <w:p w14:paraId="606AF3B2" w14:textId="77777777" w:rsidR="006C6327" w:rsidRPr="00C3415D" w:rsidRDefault="006C6327">
      <w:pPr>
        <w:overflowPunct w:val="0"/>
        <w:spacing w:line="240" w:lineRule="auto"/>
        <w:jc w:val="both"/>
        <w:textAlignment w:val="baseline"/>
        <w:rPr>
          <w:rFonts w:asciiTheme="minorHAnsi" w:hAnsiTheme="minorHAnsi" w:cstheme="minorHAnsi"/>
        </w:rPr>
      </w:pPr>
    </w:p>
    <w:p w14:paraId="0213CCE8" w14:textId="77777777" w:rsidR="00286D7E" w:rsidRPr="00C3415D" w:rsidRDefault="00286D7E" w:rsidP="00286D7E">
      <w:pPr>
        <w:pStyle w:val="ListParagraph"/>
        <w:numPr>
          <w:ilvl w:val="0"/>
          <w:numId w:val="7"/>
        </w:numPr>
        <w:spacing w:line="240" w:lineRule="auto"/>
        <w:jc w:val="both"/>
        <w:rPr>
          <w:rFonts w:asciiTheme="minorHAnsi" w:hAnsiTheme="minorHAnsi" w:cstheme="minorHAnsi"/>
          <w:b/>
          <w:caps/>
          <w:u w:val="single"/>
        </w:rPr>
      </w:pPr>
      <w:r w:rsidRPr="00C3415D">
        <w:rPr>
          <w:rFonts w:asciiTheme="minorHAnsi" w:hAnsiTheme="minorHAnsi" w:cstheme="minorHAnsi"/>
          <w:b/>
          <w:caps/>
          <w:u w:val="single"/>
        </w:rPr>
        <w:t>Laiks un vieta</w:t>
      </w:r>
    </w:p>
    <w:p w14:paraId="4CA8A092" w14:textId="2705A354" w:rsidR="00286D7E" w:rsidRPr="00C3415D" w:rsidRDefault="00286D7E" w:rsidP="00286D7E">
      <w:pPr>
        <w:pStyle w:val="BodyText"/>
        <w:spacing w:after="0" w:line="240" w:lineRule="auto"/>
        <w:ind w:left="360"/>
        <w:jc w:val="both"/>
        <w:rPr>
          <w:rFonts w:asciiTheme="minorHAnsi" w:hAnsiTheme="minorHAnsi" w:cstheme="minorHAnsi"/>
        </w:rPr>
      </w:pPr>
      <w:bookmarkStart w:id="0" w:name="_Hlk8653296"/>
      <w:r w:rsidRPr="00C3415D">
        <w:rPr>
          <w:rFonts w:asciiTheme="minorHAnsi" w:hAnsiTheme="minorHAnsi" w:cstheme="minorHAnsi"/>
        </w:rPr>
        <w:t xml:space="preserve">Sacensības notiek </w:t>
      </w:r>
      <w:r w:rsidRPr="00C3415D">
        <w:rPr>
          <w:rFonts w:asciiTheme="minorHAnsi" w:hAnsiTheme="minorHAnsi" w:cstheme="minorHAnsi"/>
          <w:b/>
        </w:rPr>
        <w:t>20</w:t>
      </w:r>
      <w:r w:rsidR="002C0E41">
        <w:rPr>
          <w:rFonts w:asciiTheme="minorHAnsi" w:hAnsiTheme="minorHAnsi" w:cstheme="minorHAnsi"/>
          <w:b/>
        </w:rPr>
        <w:t>22</w:t>
      </w:r>
      <w:r w:rsidRPr="00C3415D">
        <w:rPr>
          <w:rFonts w:asciiTheme="minorHAnsi" w:hAnsiTheme="minorHAnsi" w:cstheme="minorHAnsi"/>
          <w:b/>
        </w:rPr>
        <w:t xml:space="preserve">.gada </w:t>
      </w:r>
      <w:r w:rsidR="002C0E41">
        <w:rPr>
          <w:rFonts w:asciiTheme="minorHAnsi" w:hAnsiTheme="minorHAnsi" w:cstheme="minorHAnsi"/>
          <w:b/>
        </w:rPr>
        <w:t>18</w:t>
      </w:r>
      <w:r w:rsidRPr="00C3415D">
        <w:rPr>
          <w:rFonts w:asciiTheme="minorHAnsi" w:hAnsiTheme="minorHAnsi" w:cstheme="minorHAnsi"/>
          <w:b/>
        </w:rPr>
        <w:t>.jūnijā</w:t>
      </w:r>
      <w:r w:rsidRPr="00C3415D">
        <w:rPr>
          <w:rFonts w:asciiTheme="minorHAnsi" w:hAnsiTheme="minorHAnsi" w:cstheme="minorHAnsi"/>
        </w:rPr>
        <w:t>, Jaunolaines stadionā, Meža ielā 2, Jaunolainē. Sacensību sākums plkst. 1</w:t>
      </w:r>
      <w:r w:rsidR="00DE5B6C">
        <w:rPr>
          <w:rFonts w:asciiTheme="minorHAnsi" w:hAnsiTheme="minorHAnsi" w:cstheme="minorHAnsi"/>
        </w:rPr>
        <w:t>1</w:t>
      </w:r>
      <w:r w:rsidRPr="00C3415D">
        <w:rPr>
          <w:rFonts w:asciiTheme="minorHAnsi" w:hAnsiTheme="minorHAnsi" w:cstheme="minorHAnsi"/>
        </w:rPr>
        <w:t>:00. Reģistrācija sākot no plkst. 1</w:t>
      </w:r>
      <w:r w:rsidR="00DE5B6C">
        <w:rPr>
          <w:rFonts w:asciiTheme="minorHAnsi" w:hAnsiTheme="minorHAnsi" w:cstheme="minorHAnsi"/>
        </w:rPr>
        <w:t>0</w:t>
      </w:r>
      <w:r w:rsidRPr="00C3415D">
        <w:rPr>
          <w:rFonts w:asciiTheme="minorHAnsi" w:hAnsiTheme="minorHAnsi" w:cstheme="minorHAnsi"/>
        </w:rPr>
        <w:t>:</w:t>
      </w:r>
      <w:r w:rsidR="00DE5B6C">
        <w:rPr>
          <w:rFonts w:asciiTheme="minorHAnsi" w:hAnsiTheme="minorHAnsi" w:cstheme="minorHAnsi"/>
        </w:rPr>
        <w:t>0</w:t>
      </w:r>
      <w:r w:rsidRPr="00C3415D">
        <w:rPr>
          <w:rFonts w:asciiTheme="minorHAnsi" w:hAnsiTheme="minorHAnsi" w:cstheme="minorHAnsi"/>
        </w:rPr>
        <w:t>0 līdz 1</w:t>
      </w:r>
      <w:r w:rsidR="00DE5B6C">
        <w:rPr>
          <w:rFonts w:asciiTheme="minorHAnsi" w:hAnsiTheme="minorHAnsi" w:cstheme="minorHAnsi"/>
        </w:rPr>
        <w:t>0</w:t>
      </w:r>
      <w:r w:rsidRPr="00C3415D">
        <w:rPr>
          <w:rFonts w:asciiTheme="minorHAnsi" w:hAnsiTheme="minorHAnsi" w:cstheme="minorHAnsi"/>
        </w:rPr>
        <w:t>:40.</w:t>
      </w:r>
    </w:p>
    <w:bookmarkEnd w:id="0"/>
    <w:p w14:paraId="7C24D508" w14:textId="77777777" w:rsidR="006C6327" w:rsidRPr="00C3415D" w:rsidRDefault="006C6327">
      <w:pPr>
        <w:pStyle w:val="ListParagraph"/>
        <w:spacing w:line="240" w:lineRule="auto"/>
        <w:ind w:left="360"/>
        <w:jc w:val="both"/>
        <w:rPr>
          <w:rFonts w:asciiTheme="minorHAnsi" w:hAnsiTheme="minorHAnsi" w:cstheme="minorHAnsi"/>
        </w:rPr>
      </w:pPr>
    </w:p>
    <w:p w14:paraId="2C0D9C81" w14:textId="77777777" w:rsidR="006C6327" w:rsidRPr="00C3415D" w:rsidRDefault="00DA0A6D" w:rsidP="00286D7E">
      <w:pPr>
        <w:pStyle w:val="ListParagraph"/>
        <w:numPr>
          <w:ilvl w:val="0"/>
          <w:numId w:val="7"/>
        </w:numPr>
        <w:spacing w:line="240" w:lineRule="auto"/>
        <w:jc w:val="both"/>
        <w:rPr>
          <w:rFonts w:asciiTheme="minorHAnsi" w:hAnsiTheme="minorHAnsi" w:cstheme="minorHAnsi"/>
          <w:b/>
          <w:caps/>
        </w:rPr>
      </w:pPr>
      <w:r w:rsidRPr="00C3415D">
        <w:rPr>
          <w:rFonts w:asciiTheme="minorHAnsi" w:hAnsiTheme="minorHAnsi" w:cstheme="minorHAnsi"/>
          <w:b/>
          <w:caps/>
        </w:rPr>
        <w:t>Dalībnieki</w:t>
      </w:r>
    </w:p>
    <w:p w14:paraId="2139B970" w14:textId="5F420897" w:rsidR="006C6327" w:rsidRPr="00C3415D" w:rsidRDefault="00DA0A6D" w:rsidP="00C3415D">
      <w:pPr>
        <w:pStyle w:val="ListParagraph"/>
        <w:numPr>
          <w:ilvl w:val="1"/>
          <w:numId w:val="7"/>
        </w:numPr>
        <w:spacing w:line="240" w:lineRule="auto"/>
        <w:ind w:left="284" w:firstLine="0"/>
        <w:jc w:val="both"/>
        <w:rPr>
          <w:rFonts w:asciiTheme="minorHAnsi" w:hAnsiTheme="minorHAnsi" w:cstheme="minorHAnsi"/>
        </w:rPr>
      </w:pPr>
      <w:r w:rsidRPr="00C3415D">
        <w:rPr>
          <w:rFonts w:asciiTheme="minorHAnsi" w:eastAsia="Times New Roman" w:hAnsiTheme="minorHAnsi" w:cstheme="minorHAnsi"/>
          <w:lang w:eastAsia="lv-LV"/>
        </w:rPr>
        <w:t xml:space="preserve">Turnīrā drīkst piedalīties </w:t>
      </w:r>
      <w:r w:rsidRPr="00C3415D">
        <w:rPr>
          <w:rFonts w:asciiTheme="minorHAnsi" w:hAnsiTheme="minorHAnsi" w:cstheme="minorHAnsi"/>
        </w:rPr>
        <w:t>ikviens aktīva dzīvesveida piekritējs, kas ir vecāks par 1</w:t>
      </w:r>
      <w:r w:rsidR="00286D7E" w:rsidRPr="00C3415D">
        <w:rPr>
          <w:rFonts w:asciiTheme="minorHAnsi" w:hAnsiTheme="minorHAnsi" w:cstheme="minorHAnsi"/>
        </w:rPr>
        <w:t>3</w:t>
      </w:r>
      <w:r w:rsidRPr="00C3415D">
        <w:rPr>
          <w:rFonts w:asciiTheme="minorHAnsi" w:hAnsiTheme="minorHAnsi" w:cstheme="minorHAnsi"/>
        </w:rPr>
        <w:t xml:space="preserve"> (</w:t>
      </w:r>
      <w:r w:rsidR="00286D7E" w:rsidRPr="00C3415D">
        <w:rPr>
          <w:rFonts w:asciiTheme="minorHAnsi" w:hAnsiTheme="minorHAnsi" w:cstheme="minorHAnsi"/>
        </w:rPr>
        <w:t>200</w:t>
      </w:r>
      <w:r w:rsidR="007477B2">
        <w:rPr>
          <w:rFonts w:asciiTheme="minorHAnsi" w:hAnsiTheme="minorHAnsi" w:cstheme="minorHAnsi"/>
        </w:rPr>
        <w:t>8</w:t>
      </w:r>
      <w:r w:rsidR="00286D7E" w:rsidRPr="00C3415D">
        <w:rPr>
          <w:rFonts w:asciiTheme="minorHAnsi" w:hAnsiTheme="minorHAnsi" w:cstheme="minorHAnsi"/>
        </w:rPr>
        <w:t>.dz.g.</w:t>
      </w:r>
      <w:r w:rsidRPr="00C3415D">
        <w:rPr>
          <w:rFonts w:asciiTheme="minorHAnsi" w:hAnsiTheme="minorHAnsi" w:cstheme="minorHAnsi"/>
        </w:rPr>
        <w:t>) gadiem</w:t>
      </w:r>
      <w:r w:rsidR="008355F0" w:rsidRPr="00C3415D">
        <w:rPr>
          <w:rFonts w:asciiTheme="minorHAnsi" w:hAnsiTheme="minorHAnsi" w:cstheme="minorHAnsi"/>
        </w:rPr>
        <w:t xml:space="preserve"> šādās vecuma grupās:</w:t>
      </w:r>
    </w:p>
    <w:p w14:paraId="3E8BB67C" w14:textId="7FC8CE9F" w:rsidR="008355F0" w:rsidRPr="00C3415D" w:rsidRDefault="008355F0" w:rsidP="00C3415D">
      <w:pPr>
        <w:pStyle w:val="ListParagraph"/>
        <w:numPr>
          <w:ilvl w:val="0"/>
          <w:numId w:val="9"/>
        </w:numPr>
        <w:spacing w:line="240" w:lineRule="auto"/>
        <w:ind w:left="1134" w:firstLine="0"/>
        <w:jc w:val="both"/>
        <w:rPr>
          <w:rFonts w:asciiTheme="minorHAnsi" w:hAnsiTheme="minorHAnsi" w:cstheme="minorHAnsi"/>
        </w:rPr>
      </w:pPr>
      <w:r w:rsidRPr="00C3415D">
        <w:rPr>
          <w:rFonts w:asciiTheme="minorHAnsi" w:hAnsiTheme="minorHAnsi" w:cstheme="minorHAnsi"/>
        </w:rPr>
        <w:t>1.</w:t>
      </w:r>
      <w:r w:rsidR="00B12BE2" w:rsidRPr="00C3415D">
        <w:rPr>
          <w:rFonts w:asciiTheme="minorHAnsi" w:hAnsiTheme="minorHAnsi" w:cstheme="minorHAnsi"/>
        </w:rPr>
        <w:t xml:space="preserve"> </w:t>
      </w:r>
      <w:r w:rsidRPr="00C3415D">
        <w:rPr>
          <w:rFonts w:asciiTheme="minorHAnsi" w:hAnsiTheme="minorHAnsi" w:cstheme="minorHAnsi"/>
        </w:rPr>
        <w:t xml:space="preserve">grupa </w:t>
      </w:r>
      <w:r w:rsidR="00DE5B6C">
        <w:rPr>
          <w:rFonts w:asciiTheme="minorHAnsi" w:hAnsiTheme="minorHAnsi" w:cstheme="minorHAnsi"/>
        </w:rPr>
        <w:t>-</w:t>
      </w:r>
      <w:r w:rsidRPr="00C3415D">
        <w:rPr>
          <w:rFonts w:asciiTheme="minorHAnsi" w:hAnsiTheme="minorHAnsi" w:cstheme="minorHAnsi"/>
        </w:rPr>
        <w:t xml:space="preserve"> 15 gadi un jaunāki (200</w:t>
      </w:r>
      <w:r w:rsidR="007477B2">
        <w:rPr>
          <w:rFonts w:asciiTheme="minorHAnsi" w:hAnsiTheme="minorHAnsi" w:cstheme="minorHAnsi"/>
        </w:rPr>
        <w:t>6</w:t>
      </w:r>
      <w:r w:rsidRPr="00C3415D">
        <w:rPr>
          <w:rFonts w:asciiTheme="minorHAnsi" w:hAnsiTheme="minorHAnsi" w:cstheme="minorHAnsi"/>
        </w:rPr>
        <w:t>.</w:t>
      </w:r>
      <w:r w:rsidR="007477B2">
        <w:rPr>
          <w:rFonts w:asciiTheme="minorHAnsi" w:hAnsiTheme="minorHAnsi" w:cstheme="minorHAnsi"/>
        </w:rPr>
        <w:t xml:space="preserve"> </w:t>
      </w:r>
      <w:r w:rsidRPr="00C3415D">
        <w:rPr>
          <w:rFonts w:asciiTheme="minorHAnsi" w:hAnsiTheme="minorHAnsi" w:cstheme="minorHAnsi"/>
        </w:rPr>
        <w:t>gads un jaunāki)</w:t>
      </w:r>
    </w:p>
    <w:p w14:paraId="10E480C0" w14:textId="1E578E7B" w:rsidR="008355F0" w:rsidRPr="00C3415D" w:rsidRDefault="00B12BE2" w:rsidP="00C3415D">
      <w:pPr>
        <w:pStyle w:val="ListParagraph"/>
        <w:numPr>
          <w:ilvl w:val="0"/>
          <w:numId w:val="9"/>
        </w:numPr>
        <w:spacing w:line="240" w:lineRule="auto"/>
        <w:ind w:left="1134" w:firstLine="0"/>
        <w:jc w:val="both"/>
        <w:rPr>
          <w:rFonts w:asciiTheme="minorHAnsi" w:hAnsiTheme="minorHAnsi" w:cstheme="minorHAnsi"/>
        </w:rPr>
      </w:pPr>
      <w:r w:rsidRPr="00C3415D">
        <w:rPr>
          <w:rFonts w:asciiTheme="minorHAnsi" w:hAnsiTheme="minorHAnsi" w:cstheme="minorHAnsi"/>
        </w:rPr>
        <w:t xml:space="preserve">2. </w:t>
      </w:r>
      <w:r w:rsidR="008355F0" w:rsidRPr="00C3415D">
        <w:rPr>
          <w:rFonts w:asciiTheme="minorHAnsi" w:hAnsiTheme="minorHAnsi" w:cstheme="minorHAnsi"/>
        </w:rPr>
        <w:t>grupa -  16 gadi un vecāki (200</w:t>
      </w:r>
      <w:r w:rsidR="007477B2">
        <w:rPr>
          <w:rFonts w:asciiTheme="minorHAnsi" w:hAnsiTheme="minorHAnsi" w:cstheme="minorHAnsi"/>
        </w:rPr>
        <w:t>5</w:t>
      </w:r>
      <w:r w:rsidR="008355F0" w:rsidRPr="00C3415D">
        <w:rPr>
          <w:rFonts w:asciiTheme="minorHAnsi" w:hAnsiTheme="minorHAnsi" w:cstheme="minorHAnsi"/>
        </w:rPr>
        <w:t>.</w:t>
      </w:r>
      <w:r w:rsidR="007477B2">
        <w:rPr>
          <w:rFonts w:asciiTheme="minorHAnsi" w:hAnsiTheme="minorHAnsi" w:cstheme="minorHAnsi"/>
        </w:rPr>
        <w:t xml:space="preserve"> </w:t>
      </w:r>
      <w:r w:rsidR="008355F0" w:rsidRPr="00C3415D">
        <w:rPr>
          <w:rFonts w:asciiTheme="minorHAnsi" w:hAnsiTheme="minorHAnsi" w:cstheme="minorHAnsi"/>
        </w:rPr>
        <w:t>gads un vecāki)</w:t>
      </w:r>
      <w:r w:rsidR="00CF6DA8">
        <w:rPr>
          <w:rFonts w:asciiTheme="minorHAnsi" w:hAnsiTheme="minorHAnsi" w:cstheme="minorHAnsi"/>
        </w:rPr>
        <w:t xml:space="preserve"> </w:t>
      </w:r>
      <w:r w:rsidR="00CF6DA8">
        <w:rPr>
          <w:rFonts w:cs="Calibri"/>
          <w:i/>
          <w:iCs/>
        </w:rPr>
        <w:t>(vismaz 50% no pieteiktajiem dalībniekiem ir jābūt vecumā līdz 30 gadiem jeb 19</w:t>
      </w:r>
      <w:r w:rsidR="002C0E41">
        <w:rPr>
          <w:rFonts w:cs="Calibri"/>
          <w:i/>
          <w:iCs/>
        </w:rPr>
        <w:t>9</w:t>
      </w:r>
      <w:r w:rsidR="007477B2">
        <w:rPr>
          <w:rFonts w:cs="Calibri"/>
          <w:i/>
          <w:iCs/>
        </w:rPr>
        <w:t>2</w:t>
      </w:r>
      <w:r w:rsidR="00CF6DA8">
        <w:rPr>
          <w:rFonts w:cs="Calibri"/>
          <w:i/>
          <w:iCs/>
        </w:rPr>
        <w:t>.dz.g.)</w:t>
      </w:r>
    </w:p>
    <w:p w14:paraId="292C0717" w14:textId="77777777" w:rsidR="00C3415D" w:rsidRPr="00C3415D" w:rsidRDefault="00C3415D" w:rsidP="00C3415D">
      <w:pPr>
        <w:pStyle w:val="ListParagraph"/>
        <w:numPr>
          <w:ilvl w:val="1"/>
          <w:numId w:val="7"/>
        </w:numPr>
        <w:spacing w:line="240" w:lineRule="auto"/>
        <w:ind w:left="284" w:firstLine="0"/>
        <w:jc w:val="both"/>
        <w:rPr>
          <w:rFonts w:cs="Calibri"/>
          <w:b/>
          <w:color w:val="FF0000"/>
          <w:lang w:eastAsia="lv-LV"/>
        </w:rPr>
      </w:pPr>
      <w:r w:rsidRPr="00C3415D">
        <w:rPr>
          <w:rFonts w:cs="Calibri"/>
          <w:b/>
          <w:color w:val="FF0000"/>
          <w:lang w:eastAsia="lv-LV"/>
        </w:rPr>
        <w:t>Aicinām komandas pieteikties savlaicīgi, jo komandu skaits var tikt ierobežots.</w:t>
      </w:r>
    </w:p>
    <w:p w14:paraId="1918BFD2" w14:textId="77777777" w:rsidR="006C6327" w:rsidRPr="00C3415D" w:rsidRDefault="00DA0A6D" w:rsidP="00C3415D">
      <w:pPr>
        <w:pStyle w:val="ListParagraph"/>
        <w:numPr>
          <w:ilvl w:val="1"/>
          <w:numId w:val="7"/>
        </w:numPr>
        <w:spacing w:line="240" w:lineRule="auto"/>
        <w:ind w:left="284" w:firstLine="0"/>
        <w:jc w:val="both"/>
        <w:rPr>
          <w:rFonts w:asciiTheme="minorHAnsi" w:eastAsia="Times New Roman" w:hAnsiTheme="minorHAnsi" w:cstheme="minorHAnsi"/>
          <w:lang w:eastAsia="lv-LV"/>
        </w:rPr>
      </w:pPr>
      <w:r w:rsidRPr="00C3415D">
        <w:rPr>
          <w:rFonts w:asciiTheme="minorHAnsi" w:eastAsia="Times New Roman" w:hAnsiTheme="minorHAnsi" w:cstheme="minorHAnsi"/>
          <w:lang w:eastAsia="lv-LV"/>
        </w:rPr>
        <w:t>Katrs dalībnieks var tikt pieteikts tikai vienā komandā, kā arī futbola sacensību laikā nav atļauts pāriet citas komandas sastāvā</w:t>
      </w:r>
      <w:r w:rsidR="008355F0" w:rsidRPr="00C3415D">
        <w:rPr>
          <w:rFonts w:asciiTheme="minorHAnsi" w:eastAsia="Times New Roman" w:hAnsiTheme="minorHAnsi" w:cstheme="minorHAnsi"/>
          <w:lang w:eastAsia="lv-LV"/>
        </w:rPr>
        <w:t>.</w:t>
      </w:r>
    </w:p>
    <w:p w14:paraId="6583932F" w14:textId="77777777" w:rsidR="006C6327" w:rsidRPr="00C3415D" w:rsidRDefault="00DA0A6D" w:rsidP="00C3415D">
      <w:pPr>
        <w:pStyle w:val="ListParagraph"/>
        <w:numPr>
          <w:ilvl w:val="1"/>
          <w:numId w:val="7"/>
        </w:numPr>
        <w:spacing w:line="240" w:lineRule="auto"/>
        <w:ind w:left="284" w:firstLine="0"/>
        <w:jc w:val="both"/>
        <w:rPr>
          <w:rFonts w:asciiTheme="minorHAnsi" w:hAnsiTheme="minorHAnsi" w:cstheme="minorHAnsi"/>
        </w:rPr>
      </w:pPr>
      <w:r w:rsidRPr="00C3415D">
        <w:rPr>
          <w:rFonts w:asciiTheme="minorHAnsi" w:hAnsiTheme="minorHAnsi" w:cstheme="minorHAnsi"/>
        </w:rPr>
        <w:t>Komandai jābūt tērptai vienādas krāsas numurētos kreklos.</w:t>
      </w:r>
    </w:p>
    <w:p w14:paraId="03B25F40" w14:textId="77777777" w:rsidR="006C6327" w:rsidRPr="00C3415D" w:rsidRDefault="00DA0A6D" w:rsidP="00C3415D">
      <w:pPr>
        <w:pStyle w:val="ListParagraph"/>
        <w:numPr>
          <w:ilvl w:val="1"/>
          <w:numId w:val="7"/>
        </w:numPr>
        <w:spacing w:line="240" w:lineRule="auto"/>
        <w:ind w:left="284" w:firstLine="0"/>
        <w:jc w:val="both"/>
        <w:rPr>
          <w:rFonts w:asciiTheme="minorHAnsi" w:hAnsiTheme="minorHAnsi" w:cstheme="minorHAnsi"/>
        </w:rPr>
      </w:pPr>
      <w:r w:rsidRPr="00C3415D">
        <w:rPr>
          <w:rFonts w:asciiTheme="minorHAnsi" w:hAnsiTheme="minorHAnsi" w:cstheme="minorHAnsi"/>
        </w:rPr>
        <w:t>Katrs dalībnieks pats atbild par savu veselības stāvokli un par tā atbilstību parakstās reģistrējoties sacensībām.</w:t>
      </w:r>
    </w:p>
    <w:p w14:paraId="6CFCC050" w14:textId="77777777" w:rsidR="006C6327" w:rsidRPr="00C3415D" w:rsidRDefault="00DA0A6D" w:rsidP="00C3415D">
      <w:pPr>
        <w:pStyle w:val="ListParagraph"/>
        <w:numPr>
          <w:ilvl w:val="1"/>
          <w:numId w:val="7"/>
        </w:numPr>
        <w:spacing w:line="240" w:lineRule="auto"/>
        <w:ind w:left="284" w:firstLine="0"/>
        <w:jc w:val="both"/>
        <w:rPr>
          <w:rFonts w:asciiTheme="minorHAnsi" w:hAnsiTheme="minorHAnsi" w:cstheme="minorHAnsi"/>
        </w:rPr>
      </w:pPr>
      <w:r w:rsidRPr="00C3415D">
        <w:rPr>
          <w:rFonts w:asciiTheme="minorHAnsi" w:hAnsiTheme="minorHAnsi" w:cstheme="minorHAnsi"/>
        </w:rPr>
        <w:t>Katrs dalībnieks individuāli atbild par sev piemērotu apģērba izvēli aukstā laikā un āra apstākļos, ka arī par kāju aizsargu lietošanu.</w:t>
      </w:r>
    </w:p>
    <w:p w14:paraId="376AA164" w14:textId="77777777" w:rsidR="006C6327" w:rsidRPr="00C3415D" w:rsidRDefault="00DA0A6D" w:rsidP="00C3415D">
      <w:pPr>
        <w:pStyle w:val="ListParagraph"/>
        <w:numPr>
          <w:ilvl w:val="1"/>
          <w:numId w:val="7"/>
        </w:numPr>
        <w:spacing w:line="240" w:lineRule="auto"/>
        <w:ind w:left="284" w:firstLine="0"/>
        <w:jc w:val="both"/>
        <w:rPr>
          <w:rFonts w:asciiTheme="minorHAnsi" w:hAnsiTheme="minorHAnsi" w:cstheme="minorHAnsi"/>
        </w:rPr>
      </w:pPr>
      <w:r w:rsidRPr="00C3415D">
        <w:rPr>
          <w:rFonts w:asciiTheme="minorHAnsi" w:eastAsia="Times New Roman" w:hAnsiTheme="minorHAnsi" w:cstheme="minorHAnsi"/>
          <w:b/>
          <w:lang w:eastAsia="lv-LV"/>
        </w:rPr>
        <w:t xml:space="preserve">Par nepieteiktu dalībnieku piedalīšanos spēlē </w:t>
      </w:r>
      <w:bookmarkStart w:id="1" w:name="__DdeLink__401_684967662"/>
      <w:r w:rsidRPr="00C3415D">
        <w:rPr>
          <w:rFonts w:asciiTheme="minorHAnsi" w:eastAsia="Times New Roman" w:hAnsiTheme="minorHAnsi" w:cstheme="minorHAnsi"/>
          <w:b/>
          <w:lang w:eastAsia="lv-LV"/>
        </w:rPr>
        <w:t>komandai tiek piešķirts zaudējums ar 0:5</w:t>
      </w:r>
      <w:bookmarkEnd w:id="1"/>
      <w:r w:rsidRPr="00C3415D">
        <w:rPr>
          <w:rFonts w:asciiTheme="minorHAnsi" w:eastAsia="Times New Roman" w:hAnsiTheme="minorHAnsi" w:cstheme="minorHAnsi"/>
          <w:b/>
          <w:lang w:eastAsia="lv-LV"/>
        </w:rPr>
        <w:t>.</w:t>
      </w:r>
    </w:p>
    <w:p w14:paraId="7CE44C26" w14:textId="77777777" w:rsidR="006F617F" w:rsidRPr="006F617F" w:rsidRDefault="00DA0A6D" w:rsidP="006F617F">
      <w:pPr>
        <w:pStyle w:val="ListParagraph"/>
        <w:numPr>
          <w:ilvl w:val="1"/>
          <w:numId w:val="7"/>
        </w:numPr>
        <w:spacing w:line="240" w:lineRule="auto"/>
        <w:ind w:left="284" w:firstLine="0"/>
        <w:jc w:val="both"/>
        <w:rPr>
          <w:rFonts w:asciiTheme="minorHAnsi" w:hAnsiTheme="minorHAnsi" w:cstheme="minorHAnsi"/>
        </w:rPr>
      </w:pPr>
      <w:r w:rsidRPr="00C3415D">
        <w:rPr>
          <w:rFonts w:asciiTheme="minorHAnsi" w:eastAsia="Times New Roman" w:hAnsiTheme="minorHAnsi" w:cstheme="minorHAnsi"/>
          <w:b/>
          <w:lang w:eastAsia="lv-LV"/>
        </w:rPr>
        <w:t>Par nepieteikta dalībnieka piedalīšanos spēlē zem cita spēlētāja uzvārda, komandai tiek piešķirts zaudējums ar 0:5.</w:t>
      </w:r>
    </w:p>
    <w:p w14:paraId="71CB5BCE" w14:textId="6A73F0A8" w:rsidR="006C6327" w:rsidRPr="006F617F" w:rsidRDefault="00DA0A6D" w:rsidP="006F617F">
      <w:pPr>
        <w:pStyle w:val="ListParagraph"/>
        <w:spacing w:line="240" w:lineRule="auto"/>
        <w:ind w:left="284"/>
        <w:jc w:val="both"/>
        <w:rPr>
          <w:rFonts w:asciiTheme="minorHAnsi" w:hAnsiTheme="minorHAnsi" w:cstheme="minorHAnsi"/>
        </w:rPr>
      </w:pPr>
      <w:r w:rsidRPr="006F617F">
        <w:rPr>
          <w:rFonts w:asciiTheme="minorHAnsi" w:hAnsiTheme="minorHAnsi" w:cstheme="minorHAnsi"/>
        </w:rPr>
        <w:tab/>
      </w:r>
    </w:p>
    <w:p w14:paraId="218DEC64" w14:textId="77777777" w:rsidR="006C6327" w:rsidRPr="00C3415D" w:rsidRDefault="00DA0A6D" w:rsidP="00286D7E">
      <w:pPr>
        <w:pStyle w:val="ListParagraph"/>
        <w:numPr>
          <w:ilvl w:val="0"/>
          <w:numId w:val="7"/>
        </w:numPr>
        <w:spacing w:line="240" w:lineRule="auto"/>
        <w:jc w:val="both"/>
        <w:rPr>
          <w:rFonts w:asciiTheme="minorHAnsi" w:hAnsiTheme="minorHAnsi" w:cstheme="minorHAnsi"/>
          <w:b/>
          <w:caps/>
        </w:rPr>
      </w:pPr>
      <w:r w:rsidRPr="00C3415D">
        <w:rPr>
          <w:rFonts w:asciiTheme="minorHAnsi" w:hAnsiTheme="minorHAnsi" w:cstheme="minorHAnsi"/>
          <w:b/>
          <w:caps/>
        </w:rPr>
        <w:t>norises kārtība</w:t>
      </w:r>
    </w:p>
    <w:p w14:paraId="5CB28A39" w14:textId="77777777" w:rsidR="006C6327" w:rsidRPr="00C3415D" w:rsidRDefault="00DA0A6D" w:rsidP="00C3415D">
      <w:pPr>
        <w:numPr>
          <w:ilvl w:val="1"/>
          <w:numId w:val="7"/>
        </w:numPr>
        <w:spacing w:line="240" w:lineRule="auto"/>
        <w:ind w:left="284" w:firstLine="0"/>
        <w:jc w:val="both"/>
        <w:rPr>
          <w:rFonts w:asciiTheme="minorHAnsi" w:eastAsia="Times New Roman" w:hAnsiTheme="minorHAnsi" w:cstheme="minorHAnsi"/>
          <w:lang w:eastAsia="lv-LV"/>
        </w:rPr>
      </w:pPr>
      <w:r w:rsidRPr="00C3415D">
        <w:rPr>
          <w:rFonts w:asciiTheme="minorHAnsi" w:eastAsia="Times New Roman" w:hAnsiTheme="minorHAnsi" w:cstheme="minorHAnsi"/>
          <w:lang w:eastAsia="lv-LV"/>
        </w:rPr>
        <w:t>Sacensības notiek saskaņā ar LFF minifutbola noteikumiem.</w:t>
      </w:r>
    </w:p>
    <w:p w14:paraId="486D9B00" w14:textId="77777777" w:rsidR="006C6327" w:rsidRPr="00B705BE" w:rsidRDefault="00DA0A6D" w:rsidP="00C3415D">
      <w:pPr>
        <w:numPr>
          <w:ilvl w:val="1"/>
          <w:numId w:val="7"/>
        </w:numPr>
        <w:spacing w:line="240" w:lineRule="auto"/>
        <w:ind w:left="284" w:firstLine="0"/>
        <w:jc w:val="both"/>
        <w:rPr>
          <w:rFonts w:asciiTheme="minorHAnsi" w:hAnsiTheme="minorHAnsi" w:cstheme="minorHAnsi"/>
        </w:rPr>
      </w:pPr>
      <w:r w:rsidRPr="00C3415D">
        <w:rPr>
          <w:rFonts w:asciiTheme="minorHAnsi" w:hAnsiTheme="minorHAnsi" w:cstheme="minorHAnsi"/>
        </w:rPr>
        <w:t xml:space="preserve">Komandā ir </w:t>
      </w:r>
      <w:r w:rsidR="00C3415D" w:rsidRPr="00B705BE">
        <w:rPr>
          <w:rFonts w:asciiTheme="minorHAnsi" w:hAnsiTheme="minorHAnsi" w:cstheme="minorHAnsi"/>
        </w:rPr>
        <w:t>5</w:t>
      </w:r>
      <w:r w:rsidRPr="00B705BE">
        <w:rPr>
          <w:rFonts w:asciiTheme="minorHAnsi" w:hAnsiTheme="minorHAnsi" w:cstheme="minorHAnsi"/>
        </w:rPr>
        <w:t xml:space="preserve"> laukuma spēlētāji + vārtsargs.</w:t>
      </w:r>
    </w:p>
    <w:p w14:paraId="2FE0373A" w14:textId="77777777" w:rsidR="006C6327" w:rsidRPr="00C3415D" w:rsidRDefault="00DA0A6D" w:rsidP="00C3415D">
      <w:pPr>
        <w:numPr>
          <w:ilvl w:val="1"/>
          <w:numId w:val="7"/>
        </w:numPr>
        <w:spacing w:line="240" w:lineRule="auto"/>
        <w:ind w:left="284" w:firstLine="0"/>
        <w:jc w:val="both"/>
        <w:rPr>
          <w:rFonts w:asciiTheme="minorHAnsi" w:hAnsiTheme="minorHAnsi" w:cstheme="minorHAnsi"/>
        </w:rPr>
      </w:pPr>
      <w:r w:rsidRPr="00B705BE">
        <w:rPr>
          <w:rFonts w:asciiTheme="minorHAnsi" w:hAnsiTheme="minorHAnsi" w:cstheme="minorHAnsi"/>
        </w:rPr>
        <w:t xml:space="preserve">Spēles ilgums </w:t>
      </w:r>
      <w:r w:rsidR="00B705BE" w:rsidRPr="00B705BE">
        <w:rPr>
          <w:rFonts w:asciiTheme="minorHAnsi" w:hAnsiTheme="minorHAnsi" w:cstheme="minorHAnsi"/>
          <w:color w:val="auto"/>
        </w:rPr>
        <w:t>10</w:t>
      </w:r>
      <w:r w:rsidR="00286D7E" w:rsidRPr="00B705BE">
        <w:rPr>
          <w:rFonts w:asciiTheme="minorHAnsi" w:hAnsiTheme="minorHAnsi" w:cstheme="minorHAnsi"/>
          <w:color w:val="auto"/>
        </w:rPr>
        <w:t>min</w:t>
      </w:r>
      <w:r w:rsidRPr="00C3415D">
        <w:rPr>
          <w:rFonts w:asciiTheme="minorHAnsi" w:hAnsiTheme="minorHAnsi" w:cstheme="minorHAnsi"/>
          <w:color w:val="auto"/>
        </w:rPr>
        <w:t>.</w:t>
      </w:r>
      <w:r w:rsidR="008355F0" w:rsidRPr="00C3415D">
        <w:rPr>
          <w:rFonts w:asciiTheme="minorHAnsi" w:hAnsiTheme="minorHAnsi" w:cstheme="minorHAnsi"/>
          <w:color w:val="auto"/>
        </w:rPr>
        <w:t xml:space="preserve"> </w:t>
      </w:r>
      <w:r w:rsidR="008355F0" w:rsidRPr="00C3415D">
        <w:rPr>
          <w:rFonts w:asciiTheme="minorHAnsi" w:hAnsiTheme="minorHAnsi" w:cstheme="minorHAnsi"/>
        </w:rPr>
        <w:t>Spēles ilgums un izspēles kārtība var tikt mainīta, atkarībā no</w:t>
      </w:r>
      <w:r w:rsidR="00286D7E" w:rsidRPr="00C3415D">
        <w:rPr>
          <w:rFonts w:asciiTheme="minorHAnsi" w:hAnsiTheme="minorHAnsi" w:cstheme="minorHAnsi"/>
        </w:rPr>
        <w:t xml:space="preserve"> pieteikušos komandu skaita.</w:t>
      </w:r>
    </w:p>
    <w:p w14:paraId="47B378F2" w14:textId="77777777" w:rsidR="006C6327" w:rsidRPr="00DE5B6C" w:rsidRDefault="00DA0A6D" w:rsidP="00C3415D">
      <w:pPr>
        <w:pStyle w:val="ListParagraph"/>
        <w:numPr>
          <w:ilvl w:val="1"/>
          <w:numId w:val="7"/>
        </w:numPr>
        <w:spacing w:line="240" w:lineRule="auto"/>
        <w:ind w:left="284" w:firstLine="0"/>
        <w:jc w:val="both"/>
        <w:rPr>
          <w:rFonts w:asciiTheme="minorHAnsi" w:hAnsiTheme="minorHAnsi" w:cstheme="minorHAnsi"/>
          <w:caps/>
        </w:rPr>
      </w:pPr>
      <w:r w:rsidRPr="00DE5B6C">
        <w:rPr>
          <w:rFonts w:asciiTheme="minorHAnsi" w:eastAsia="Times New Roman" w:hAnsiTheme="minorHAnsi" w:cstheme="minorHAnsi"/>
          <w:lang w:eastAsia="lv-LV"/>
        </w:rPr>
        <w:t>Komandu vietu kārtību nosaka pēc izcīnīto punktu summas. Par uzvaru - 3p., par neizšķirtu - 1p., par zaudējumu - 0p.</w:t>
      </w:r>
    </w:p>
    <w:p w14:paraId="4B33C3B0" w14:textId="77777777" w:rsidR="006C6327" w:rsidRPr="00C3415D" w:rsidRDefault="00DA0A6D" w:rsidP="00C3415D">
      <w:pPr>
        <w:pStyle w:val="ListParagraph"/>
        <w:numPr>
          <w:ilvl w:val="1"/>
          <w:numId w:val="7"/>
        </w:numPr>
        <w:spacing w:line="240" w:lineRule="auto"/>
        <w:ind w:left="284" w:firstLine="0"/>
        <w:jc w:val="both"/>
        <w:rPr>
          <w:rFonts w:asciiTheme="minorHAnsi" w:eastAsia="Times New Roman" w:hAnsiTheme="minorHAnsi" w:cstheme="minorHAnsi"/>
          <w:lang w:eastAsia="lv-LV"/>
        </w:rPr>
      </w:pPr>
      <w:r w:rsidRPr="00C3415D">
        <w:rPr>
          <w:rFonts w:asciiTheme="minorHAnsi" w:eastAsia="Times New Roman" w:hAnsiTheme="minorHAnsi" w:cstheme="minorHAnsi"/>
          <w:lang w:eastAsia="lv-LV"/>
        </w:rPr>
        <w:t>Vietu aprēķināšanai vienādu punktu summas gadījumā divām vai vairākām komandām, augstāku vietu ieņem tā komanda, kurai:</w:t>
      </w:r>
    </w:p>
    <w:p w14:paraId="1BE726BC" w14:textId="343458BB" w:rsidR="006C6327" w:rsidRPr="00C3415D" w:rsidRDefault="00DA0A6D" w:rsidP="00C3415D">
      <w:pPr>
        <w:pStyle w:val="ListParagraph"/>
        <w:numPr>
          <w:ilvl w:val="2"/>
          <w:numId w:val="3"/>
        </w:numPr>
        <w:spacing w:line="240" w:lineRule="auto"/>
        <w:ind w:left="1134" w:firstLine="0"/>
        <w:jc w:val="both"/>
        <w:rPr>
          <w:rFonts w:asciiTheme="minorHAnsi" w:eastAsia="Times New Roman" w:hAnsiTheme="minorHAnsi" w:cstheme="minorHAnsi"/>
          <w:lang w:eastAsia="lv-LV"/>
        </w:rPr>
      </w:pPr>
      <w:r w:rsidRPr="00C3415D">
        <w:rPr>
          <w:rFonts w:asciiTheme="minorHAnsi" w:eastAsia="Times New Roman" w:hAnsiTheme="minorHAnsi" w:cstheme="minorHAnsi"/>
          <w:lang w:eastAsia="lv-LV"/>
        </w:rPr>
        <w:t>Labāks rādītājs savstarpējās spēlēs (punkti, vārtu starpība)</w:t>
      </w:r>
      <w:r w:rsidR="002C0FE7">
        <w:rPr>
          <w:rFonts w:asciiTheme="minorHAnsi" w:eastAsia="Times New Roman" w:hAnsiTheme="minorHAnsi" w:cstheme="minorHAnsi"/>
          <w:lang w:eastAsia="lv-LV"/>
        </w:rPr>
        <w:t>;</w:t>
      </w:r>
    </w:p>
    <w:p w14:paraId="0DC5AE13" w14:textId="504C0559" w:rsidR="006C6327" w:rsidRPr="00C3415D" w:rsidRDefault="00DA0A6D" w:rsidP="00C3415D">
      <w:pPr>
        <w:pStyle w:val="ListParagraph"/>
        <w:numPr>
          <w:ilvl w:val="2"/>
          <w:numId w:val="3"/>
        </w:numPr>
        <w:spacing w:line="240" w:lineRule="auto"/>
        <w:ind w:left="1134" w:firstLine="0"/>
        <w:jc w:val="both"/>
        <w:rPr>
          <w:rFonts w:asciiTheme="minorHAnsi" w:eastAsia="Times New Roman" w:hAnsiTheme="minorHAnsi" w:cstheme="minorHAnsi"/>
          <w:lang w:eastAsia="lv-LV"/>
        </w:rPr>
      </w:pPr>
      <w:r w:rsidRPr="00C3415D">
        <w:rPr>
          <w:rFonts w:asciiTheme="minorHAnsi" w:eastAsia="Times New Roman" w:hAnsiTheme="minorHAnsi" w:cstheme="minorHAnsi"/>
          <w:lang w:eastAsia="lv-LV"/>
        </w:rPr>
        <w:t>Vairāk uzvaru visās spēlēs</w:t>
      </w:r>
      <w:r w:rsidR="002C0FE7">
        <w:rPr>
          <w:rFonts w:asciiTheme="minorHAnsi" w:eastAsia="Times New Roman" w:hAnsiTheme="minorHAnsi" w:cstheme="minorHAnsi"/>
          <w:lang w:eastAsia="lv-LV"/>
        </w:rPr>
        <w:t>;</w:t>
      </w:r>
    </w:p>
    <w:p w14:paraId="73B3D615" w14:textId="3DFDBC50" w:rsidR="006C6327" w:rsidRPr="00C3415D" w:rsidRDefault="00DA0A6D" w:rsidP="00C3415D">
      <w:pPr>
        <w:pStyle w:val="ListParagraph"/>
        <w:numPr>
          <w:ilvl w:val="2"/>
          <w:numId w:val="3"/>
        </w:numPr>
        <w:spacing w:line="240" w:lineRule="auto"/>
        <w:ind w:left="1134" w:firstLine="0"/>
        <w:jc w:val="both"/>
        <w:rPr>
          <w:rFonts w:asciiTheme="minorHAnsi" w:eastAsia="Times New Roman" w:hAnsiTheme="minorHAnsi" w:cstheme="minorHAnsi"/>
          <w:lang w:eastAsia="lv-LV"/>
        </w:rPr>
      </w:pPr>
      <w:r w:rsidRPr="00C3415D">
        <w:rPr>
          <w:rFonts w:asciiTheme="minorHAnsi" w:eastAsia="Times New Roman" w:hAnsiTheme="minorHAnsi" w:cstheme="minorHAnsi"/>
          <w:lang w:eastAsia="lv-LV"/>
        </w:rPr>
        <w:t>Labāka iegūto uz zaudēto vārtu starpība visās spēlēs</w:t>
      </w:r>
      <w:r w:rsidR="002C0FE7">
        <w:rPr>
          <w:rFonts w:asciiTheme="minorHAnsi" w:eastAsia="Times New Roman" w:hAnsiTheme="minorHAnsi" w:cstheme="minorHAnsi"/>
          <w:lang w:eastAsia="lv-LV"/>
        </w:rPr>
        <w:t>;</w:t>
      </w:r>
    </w:p>
    <w:p w14:paraId="5528D2E5" w14:textId="6382B1AE" w:rsidR="006C6327" w:rsidRPr="00C3415D" w:rsidRDefault="00DA0A6D" w:rsidP="00C3415D">
      <w:pPr>
        <w:pStyle w:val="ListParagraph"/>
        <w:numPr>
          <w:ilvl w:val="2"/>
          <w:numId w:val="3"/>
        </w:numPr>
        <w:spacing w:line="240" w:lineRule="auto"/>
        <w:ind w:left="1134" w:firstLine="0"/>
        <w:jc w:val="both"/>
        <w:rPr>
          <w:rFonts w:asciiTheme="minorHAnsi" w:eastAsia="Times New Roman" w:hAnsiTheme="minorHAnsi" w:cstheme="minorHAnsi"/>
          <w:lang w:eastAsia="lv-LV"/>
        </w:rPr>
      </w:pPr>
      <w:r w:rsidRPr="00C3415D">
        <w:rPr>
          <w:rFonts w:asciiTheme="minorHAnsi" w:eastAsia="Times New Roman" w:hAnsiTheme="minorHAnsi" w:cstheme="minorHAnsi"/>
          <w:lang w:eastAsia="lv-LV"/>
        </w:rPr>
        <w:t>Lielāks vārtu guvums visās spēlēs</w:t>
      </w:r>
      <w:r w:rsidR="002C0FE7">
        <w:rPr>
          <w:rFonts w:asciiTheme="minorHAnsi" w:eastAsia="Times New Roman" w:hAnsiTheme="minorHAnsi" w:cstheme="minorHAnsi"/>
          <w:lang w:eastAsia="lv-LV"/>
        </w:rPr>
        <w:t>;</w:t>
      </w:r>
    </w:p>
    <w:p w14:paraId="1A2F915B" w14:textId="27E74524" w:rsidR="006C6327" w:rsidRPr="00C3415D" w:rsidRDefault="00DA0A6D" w:rsidP="00C3415D">
      <w:pPr>
        <w:pStyle w:val="ListParagraph"/>
        <w:numPr>
          <w:ilvl w:val="2"/>
          <w:numId w:val="3"/>
        </w:numPr>
        <w:spacing w:line="240" w:lineRule="auto"/>
        <w:ind w:left="1134" w:firstLine="0"/>
        <w:jc w:val="both"/>
        <w:rPr>
          <w:rFonts w:asciiTheme="minorHAnsi" w:eastAsia="Times New Roman" w:hAnsiTheme="minorHAnsi" w:cstheme="minorHAnsi"/>
          <w:lang w:eastAsia="lv-LV"/>
        </w:rPr>
      </w:pPr>
      <w:proofErr w:type="spellStart"/>
      <w:r w:rsidRPr="00C3415D">
        <w:rPr>
          <w:rFonts w:asciiTheme="minorHAnsi" w:eastAsia="Times New Roman" w:hAnsiTheme="minorHAnsi" w:cstheme="minorHAnsi"/>
          <w:lang w:eastAsia="lv-LV"/>
        </w:rPr>
        <w:t>Fair</w:t>
      </w:r>
      <w:proofErr w:type="spellEnd"/>
      <w:r w:rsidRPr="00C3415D">
        <w:rPr>
          <w:rFonts w:asciiTheme="minorHAnsi" w:eastAsia="Times New Roman" w:hAnsiTheme="minorHAnsi" w:cstheme="minorHAnsi"/>
          <w:lang w:eastAsia="lv-LV"/>
        </w:rPr>
        <w:t xml:space="preserve"> </w:t>
      </w:r>
      <w:proofErr w:type="spellStart"/>
      <w:r w:rsidRPr="00C3415D">
        <w:rPr>
          <w:rFonts w:asciiTheme="minorHAnsi" w:eastAsia="Times New Roman" w:hAnsiTheme="minorHAnsi" w:cstheme="minorHAnsi"/>
          <w:lang w:eastAsia="lv-LV"/>
        </w:rPr>
        <w:t>Play</w:t>
      </w:r>
      <w:proofErr w:type="spellEnd"/>
      <w:r w:rsidRPr="00C3415D">
        <w:rPr>
          <w:rFonts w:asciiTheme="minorHAnsi" w:eastAsia="Times New Roman" w:hAnsiTheme="minorHAnsi" w:cstheme="minorHAnsi"/>
          <w:lang w:eastAsia="lv-LV"/>
        </w:rPr>
        <w:t xml:space="preserve"> (dzeltenu/sarkanu kartiņu attiecība)</w:t>
      </w:r>
      <w:r w:rsidR="002C0FE7">
        <w:rPr>
          <w:rFonts w:asciiTheme="minorHAnsi" w:eastAsia="Times New Roman" w:hAnsiTheme="minorHAnsi" w:cstheme="minorHAnsi"/>
          <w:lang w:eastAsia="lv-LV"/>
        </w:rPr>
        <w:t>;</w:t>
      </w:r>
    </w:p>
    <w:p w14:paraId="2DE814B2" w14:textId="77777777" w:rsidR="006C6327" w:rsidRPr="00C3415D" w:rsidRDefault="00DA0A6D" w:rsidP="00C3415D">
      <w:pPr>
        <w:pStyle w:val="ListParagraph"/>
        <w:numPr>
          <w:ilvl w:val="2"/>
          <w:numId w:val="3"/>
        </w:numPr>
        <w:spacing w:line="240" w:lineRule="auto"/>
        <w:ind w:left="1134" w:firstLine="0"/>
        <w:jc w:val="both"/>
        <w:rPr>
          <w:rFonts w:asciiTheme="minorHAnsi" w:eastAsia="Times New Roman" w:hAnsiTheme="minorHAnsi" w:cstheme="minorHAnsi"/>
          <w:lang w:eastAsia="lv-LV"/>
        </w:rPr>
      </w:pPr>
      <w:r w:rsidRPr="00C3415D">
        <w:rPr>
          <w:rFonts w:asciiTheme="minorHAnsi" w:eastAsia="Times New Roman" w:hAnsiTheme="minorHAnsi" w:cstheme="minorHAnsi"/>
          <w:lang w:eastAsia="lv-LV"/>
        </w:rPr>
        <w:t>Vienādu punktu skaita gadījumā divām vai vairāk komandām 1.vietu nosaka papildus spēles.</w:t>
      </w:r>
    </w:p>
    <w:p w14:paraId="3B6EB2D4" w14:textId="77777777" w:rsidR="006C6327" w:rsidRPr="00C3415D" w:rsidRDefault="006C6327">
      <w:pPr>
        <w:pStyle w:val="ListParagraph"/>
        <w:spacing w:line="240" w:lineRule="auto"/>
        <w:ind w:left="0"/>
        <w:rPr>
          <w:rFonts w:asciiTheme="minorHAnsi" w:hAnsiTheme="minorHAnsi" w:cstheme="minorHAnsi"/>
        </w:rPr>
      </w:pPr>
    </w:p>
    <w:p w14:paraId="20CF3168" w14:textId="77777777" w:rsidR="006C6327" w:rsidRPr="00C3415D" w:rsidRDefault="00DA0A6D" w:rsidP="00286D7E">
      <w:pPr>
        <w:numPr>
          <w:ilvl w:val="0"/>
          <w:numId w:val="7"/>
        </w:numPr>
        <w:shd w:val="clear" w:color="auto" w:fill="FFFFFF"/>
        <w:spacing w:line="210" w:lineRule="atLeast"/>
        <w:jc w:val="both"/>
        <w:rPr>
          <w:rFonts w:asciiTheme="minorHAnsi" w:eastAsia="Times New Roman" w:hAnsiTheme="minorHAnsi" w:cstheme="minorHAnsi"/>
          <w:b/>
          <w:caps/>
          <w:lang w:eastAsia="lv-LV"/>
        </w:rPr>
      </w:pPr>
      <w:r w:rsidRPr="00C3415D">
        <w:rPr>
          <w:rFonts w:asciiTheme="minorHAnsi" w:eastAsia="Times New Roman" w:hAnsiTheme="minorHAnsi" w:cstheme="minorHAnsi"/>
          <w:b/>
          <w:caps/>
          <w:lang w:eastAsia="lv-LV"/>
        </w:rPr>
        <w:t>Disciplinārsodi</w:t>
      </w:r>
    </w:p>
    <w:p w14:paraId="47A713B6" w14:textId="40E969C7" w:rsidR="006C6327" w:rsidRPr="00B705BE" w:rsidRDefault="00DA0A6D" w:rsidP="00286D7E">
      <w:pPr>
        <w:numPr>
          <w:ilvl w:val="1"/>
          <w:numId w:val="7"/>
        </w:numPr>
        <w:shd w:val="clear" w:color="auto" w:fill="FFFFFF"/>
        <w:spacing w:line="210" w:lineRule="atLeast"/>
        <w:ind w:left="709"/>
        <w:jc w:val="both"/>
        <w:rPr>
          <w:rFonts w:asciiTheme="minorHAnsi" w:eastAsia="Times New Roman" w:hAnsiTheme="minorHAnsi" w:cstheme="minorHAnsi"/>
          <w:lang w:eastAsia="lv-LV"/>
        </w:rPr>
      </w:pPr>
      <w:r w:rsidRPr="00B705BE">
        <w:rPr>
          <w:rFonts w:asciiTheme="minorHAnsi" w:eastAsia="Times New Roman" w:hAnsiTheme="minorHAnsi" w:cstheme="minorHAnsi"/>
          <w:lang w:eastAsia="lv-LV"/>
        </w:rPr>
        <w:t>Par sarkano kartīti spēlētājs tiek noraidīts, neturpina spēli un automātiski tiek diskvalificēts uz nākamo spēli. Komanda, kuras spēlētājs tika noraidīts, spēl</w:t>
      </w:r>
      <w:r w:rsidR="002C0FE7">
        <w:rPr>
          <w:rFonts w:asciiTheme="minorHAnsi" w:eastAsia="Times New Roman" w:hAnsiTheme="minorHAnsi" w:cstheme="minorHAnsi"/>
          <w:lang w:eastAsia="lv-LV"/>
        </w:rPr>
        <w:t>ē</w:t>
      </w:r>
      <w:r w:rsidRPr="00B705BE">
        <w:rPr>
          <w:rFonts w:asciiTheme="minorHAnsi" w:eastAsia="Times New Roman" w:hAnsiTheme="minorHAnsi" w:cstheme="minorHAnsi"/>
          <w:lang w:eastAsia="lv-LV"/>
        </w:rPr>
        <w:t xml:space="preserve"> mazākum</w:t>
      </w:r>
      <w:r w:rsidR="002C0FE7">
        <w:rPr>
          <w:rFonts w:asciiTheme="minorHAnsi" w:eastAsia="Times New Roman" w:hAnsiTheme="minorHAnsi" w:cstheme="minorHAnsi"/>
          <w:lang w:eastAsia="lv-LV"/>
        </w:rPr>
        <w:t>ā</w:t>
      </w:r>
      <w:r w:rsidRPr="00B705BE">
        <w:rPr>
          <w:rFonts w:asciiTheme="minorHAnsi" w:eastAsia="Times New Roman" w:hAnsiTheme="minorHAnsi" w:cstheme="minorHAnsi"/>
          <w:lang w:eastAsia="lv-LV"/>
        </w:rPr>
        <w:t xml:space="preserve"> 2 (divas) minūtes.   </w:t>
      </w:r>
    </w:p>
    <w:p w14:paraId="6FABF80B" w14:textId="77777777" w:rsidR="006C6327" w:rsidRPr="00B705BE" w:rsidRDefault="00DA0A6D" w:rsidP="00286D7E">
      <w:pPr>
        <w:numPr>
          <w:ilvl w:val="1"/>
          <w:numId w:val="7"/>
        </w:numPr>
        <w:shd w:val="clear" w:color="auto" w:fill="FFFFFF"/>
        <w:spacing w:line="210" w:lineRule="atLeast"/>
        <w:ind w:left="709"/>
        <w:jc w:val="both"/>
        <w:rPr>
          <w:rFonts w:asciiTheme="minorHAnsi" w:eastAsia="Times New Roman" w:hAnsiTheme="minorHAnsi" w:cstheme="minorHAnsi"/>
          <w:lang w:eastAsia="lv-LV"/>
        </w:rPr>
      </w:pPr>
      <w:r w:rsidRPr="00B705BE">
        <w:rPr>
          <w:rFonts w:asciiTheme="minorHAnsi" w:eastAsia="Times New Roman" w:hAnsiTheme="minorHAnsi" w:cstheme="minorHAnsi"/>
          <w:lang w:eastAsia="lv-LV"/>
        </w:rPr>
        <w:t>Par 3 dzeltenajām kartiņām spēlētājs tiek diskvalificēts uz 1 spēli; pēc tam par katrām 2 dzeltenajām kartiņām automātiski tiek diskvalificēts uz 2 spēlēm</w:t>
      </w:r>
      <w:r w:rsidR="00286D7E" w:rsidRPr="00B705BE">
        <w:rPr>
          <w:rFonts w:asciiTheme="minorHAnsi" w:eastAsia="Times New Roman" w:hAnsiTheme="minorHAnsi" w:cstheme="minorHAnsi"/>
          <w:lang w:eastAsia="lv-LV"/>
        </w:rPr>
        <w:t>.</w:t>
      </w:r>
    </w:p>
    <w:p w14:paraId="3357B06A" w14:textId="77777777" w:rsidR="006C6327" w:rsidRPr="00B705BE" w:rsidRDefault="00DA0A6D" w:rsidP="00286D7E">
      <w:pPr>
        <w:numPr>
          <w:ilvl w:val="1"/>
          <w:numId w:val="7"/>
        </w:numPr>
        <w:shd w:val="clear" w:color="auto" w:fill="FFFFFF"/>
        <w:spacing w:line="210" w:lineRule="atLeast"/>
        <w:ind w:left="709"/>
        <w:jc w:val="both"/>
        <w:rPr>
          <w:rFonts w:asciiTheme="minorHAnsi" w:eastAsia="Times New Roman" w:hAnsiTheme="minorHAnsi" w:cstheme="minorHAnsi"/>
          <w:lang w:eastAsia="lv-LV"/>
        </w:rPr>
      </w:pPr>
      <w:r w:rsidRPr="00B705BE">
        <w:rPr>
          <w:rFonts w:asciiTheme="minorHAnsi" w:eastAsia="Times New Roman" w:hAnsiTheme="minorHAnsi" w:cstheme="minorHAnsi"/>
          <w:lang w:eastAsia="lv-LV"/>
        </w:rPr>
        <w:t>Divas dzeltenās kartiņas vienā spēlē tiek pielīdzinātas noraidījumam.</w:t>
      </w:r>
    </w:p>
    <w:p w14:paraId="46179412" w14:textId="77777777" w:rsidR="006C6327" w:rsidRPr="00C3415D" w:rsidRDefault="00DA0A6D" w:rsidP="00286D7E">
      <w:pPr>
        <w:numPr>
          <w:ilvl w:val="1"/>
          <w:numId w:val="7"/>
        </w:numPr>
        <w:shd w:val="clear" w:color="auto" w:fill="FFFFFF"/>
        <w:spacing w:line="210" w:lineRule="atLeast"/>
        <w:ind w:left="709"/>
        <w:jc w:val="both"/>
        <w:rPr>
          <w:rFonts w:asciiTheme="minorHAnsi" w:hAnsiTheme="minorHAnsi" w:cstheme="minorHAnsi"/>
        </w:rPr>
      </w:pPr>
      <w:r w:rsidRPr="00C3415D">
        <w:rPr>
          <w:rFonts w:asciiTheme="minorHAnsi" w:eastAsia="Times New Roman" w:hAnsiTheme="minorHAnsi" w:cstheme="minorHAnsi"/>
          <w:lang w:eastAsia="lv-LV"/>
        </w:rPr>
        <w:t xml:space="preserve">Par neierašanos uz spēli komandai tiek piešķirts zaudējums 0:5. </w:t>
      </w:r>
      <w:r w:rsidRPr="00C3415D">
        <w:rPr>
          <w:rFonts w:asciiTheme="minorHAnsi" w:eastAsia="Times New Roman" w:hAnsiTheme="minorHAnsi" w:cstheme="minorHAnsi"/>
          <w:b/>
          <w:lang w:eastAsia="lv-LV"/>
        </w:rPr>
        <w:t xml:space="preserve">Par atkārtotu neierašanos uz spēli komanda tiek izslēgta no </w:t>
      </w:r>
      <w:r w:rsidR="00286D7E" w:rsidRPr="00C3415D">
        <w:rPr>
          <w:rFonts w:asciiTheme="minorHAnsi" w:eastAsia="Times New Roman" w:hAnsiTheme="minorHAnsi" w:cstheme="minorHAnsi"/>
          <w:b/>
          <w:lang w:eastAsia="lv-LV"/>
        </w:rPr>
        <w:t>turnīra.</w:t>
      </w:r>
    </w:p>
    <w:p w14:paraId="11984DE9" w14:textId="77777777" w:rsidR="006C6327" w:rsidRPr="00C3415D" w:rsidRDefault="00DA0A6D" w:rsidP="00286D7E">
      <w:pPr>
        <w:pStyle w:val="ListParagraph"/>
        <w:numPr>
          <w:ilvl w:val="1"/>
          <w:numId w:val="7"/>
        </w:numPr>
        <w:spacing w:line="240" w:lineRule="auto"/>
        <w:ind w:left="709"/>
        <w:jc w:val="both"/>
        <w:rPr>
          <w:rFonts w:asciiTheme="minorHAnsi" w:eastAsia="Times New Roman" w:hAnsiTheme="minorHAnsi" w:cstheme="minorHAnsi"/>
          <w:b/>
          <w:bCs/>
          <w:caps/>
          <w:lang w:eastAsia="lv-LV"/>
        </w:rPr>
      </w:pPr>
      <w:r w:rsidRPr="00C3415D">
        <w:rPr>
          <w:rFonts w:asciiTheme="minorHAnsi" w:eastAsia="Times New Roman" w:hAnsiTheme="minorHAnsi" w:cstheme="minorHAnsi"/>
          <w:lang w:eastAsia="lv-LV"/>
        </w:rPr>
        <w:t>Par rupjiem disciplīnas pārkāpumiem (piemēram, par lamāšanos ar nepieklājīgiem vārdiem, vai žestu un izteicienu lietošana, par spļaušanu, tīšu speršanu spēlētājiem vai tiesnešiem, par draudēšanu tiesnesim vai spēlētājiem utt.) spēlētājam var tikt noteikta diskvalifikācija</w:t>
      </w:r>
      <w:r w:rsidR="00286D7E" w:rsidRPr="00C3415D">
        <w:rPr>
          <w:rFonts w:asciiTheme="minorHAnsi" w:eastAsia="Times New Roman" w:hAnsiTheme="minorHAnsi" w:cstheme="minorHAnsi"/>
          <w:lang w:eastAsia="lv-LV"/>
        </w:rPr>
        <w:t>.</w:t>
      </w:r>
    </w:p>
    <w:p w14:paraId="1AF18F2E" w14:textId="77777777" w:rsidR="006C6327" w:rsidRPr="00C3415D" w:rsidRDefault="00DA0A6D" w:rsidP="00286D7E">
      <w:pPr>
        <w:pStyle w:val="ListParagraph"/>
        <w:numPr>
          <w:ilvl w:val="1"/>
          <w:numId w:val="7"/>
        </w:numPr>
        <w:spacing w:line="240" w:lineRule="auto"/>
        <w:ind w:left="709"/>
        <w:jc w:val="both"/>
        <w:rPr>
          <w:rFonts w:asciiTheme="minorHAnsi" w:eastAsia="Times New Roman" w:hAnsiTheme="minorHAnsi" w:cstheme="minorHAnsi"/>
          <w:b/>
          <w:bCs/>
          <w:caps/>
          <w:lang w:eastAsia="lv-LV"/>
        </w:rPr>
      </w:pPr>
      <w:r w:rsidRPr="00C3415D">
        <w:rPr>
          <w:rFonts w:asciiTheme="minorHAnsi" w:eastAsia="Times New Roman" w:hAnsiTheme="minorHAnsi" w:cstheme="minorHAnsi"/>
          <w:lang w:eastAsia="lv-LV"/>
        </w:rPr>
        <w:t xml:space="preserve">Spēlētāji, kuri ierodas uz spēli alkohola reibumā netiek pielaisti spēlei. </w:t>
      </w:r>
    </w:p>
    <w:p w14:paraId="400E9FA4" w14:textId="77777777" w:rsidR="006C6327" w:rsidRPr="00C3415D" w:rsidRDefault="00DA0A6D" w:rsidP="00286D7E">
      <w:pPr>
        <w:pStyle w:val="ListParagraph"/>
        <w:numPr>
          <w:ilvl w:val="1"/>
          <w:numId w:val="7"/>
        </w:numPr>
        <w:spacing w:line="240" w:lineRule="auto"/>
        <w:ind w:left="709"/>
        <w:jc w:val="both"/>
        <w:rPr>
          <w:rFonts w:asciiTheme="minorHAnsi" w:eastAsia="Times New Roman" w:hAnsiTheme="minorHAnsi" w:cstheme="minorHAnsi"/>
          <w:b/>
          <w:bCs/>
          <w:caps/>
          <w:lang w:eastAsia="lv-LV"/>
        </w:rPr>
      </w:pPr>
      <w:r w:rsidRPr="00C3415D">
        <w:rPr>
          <w:rFonts w:asciiTheme="minorHAnsi" w:eastAsia="Times New Roman" w:hAnsiTheme="minorHAnsi" w:cstheme="minorHAnsi"/>
          <w:b/>
          <w:lang w:eastAsia="lv-LV"/>
        </w:rPr>
        <w:t xml:space="preserve">Spēles galvenā tiesneša lēmums ir pēdējais un netiek apstrīdēts. </w:t>
      </w:r>
    </w:p>
    <w:p w14:paraId="0C0F3ECF" w14:textId="77777777" w:rsidR="006C6327" w:rsidRPr="00C3415D" w:rsidRDefault="006C6327">
      <w:pPr>
        <w:spacing w:line="240" w:lineRule="auto"/>
        <w:jc w:val="both"/>
        <w:rPr>
          <w:rFonts w:asciiTheme="minorHAnsi" w:eastAsia="Times New Roman" w:hAnsiTheme="minorHAnsi" w:cstheme="minorHAnsi"/>
          <w:b/>
          <w:bCs/>
          <w:caps/>
          <w:lang w:eastAsia="lv-LV"/>
        </w:rPr>
      </w:pPr>
    </w:p>
    <w:p w14:paraId="3FE931B6" w14:textId="77777777" w:rsidR="006C6327" w:rsidRPr="00C3415D" w:rsidRDefault="00DA0A6D" w:rsidP="00286D7E">
      <w:pPr>
        <w:pStyle w:val="ListParagraph"/>
        <w:numPr>
          <w:ilvl w:val="0"/>
          <w:numId w:val="7"/>
        </w:numPr>
        <w:spacing w:line="240" w:lineRule="auto"/>
        <w:jc w:val="both"/>
        <w:rPr>
          <w:rFonts w:asciiTheme="minorHAnsi" w:hAnsiTheme="minorHAnsi" w:cstheme="minorHAnsi"/>
        </w:rPr>
      </w:pPr>
      <w:r w:rsidRPr="00C3415D">
        <w:rPr>
          <w:rFonts w:asciiTheme="minorHAnsi" w:hAnsiTheme="minorHAnsi" w:cstheme="minorHAnsi"/>
          <w:b/>
          <w:caps/>
        </w:rPr>
        <w:t>Pieteikum</w:t>
      </w:r>
      <w:r w:rsidRPr="00C3415D">
        <w:rPr>
          <w:rFonts w:asciiTheme="minorHAnsi" w:hAnsiTheme="minorHAnsi" w:cstheme="minorHAnsi"/>
        </w:rPr>
        <w:t>I</w:t>
      </w:r>
    </w:p>
    <w:p w14:paraId="7024FAE4" w14:textId="0304BE11" w:rsidR="00286D7E" w:rsidRPr="00C3415D" w:rsidRDefault="00286D7E" w:rsidP="00286D7E">
      <w:pPr>
        <w:numPr>
          <w:ilvl w:val="1"/>
          <w:numId w:val="7"/>
        </w:numPr>
        <w:spacing w:line="240" w:lineRule="auto"/>
        <w:ind w:left="709"/>
        <w:jc w:val="both"/>
        <w:rPr>
          <w:rFonts w:asciiTheme="minorHAnsi" w:hAnsiTheme="minorHAnsi" w:cstheme="minorHAnsi"/>
          <w:u w:val="single"/>
        </w:rPr>
      </w:pPr>
      <w:bookmarkStart w:id="2" w:name="_Hlk8654222"/>
      <w:r w:rsidRPr="00C3415D">
        <w:rPr>
          <w:rFonts w:asciiTheme="minorHAnsi" w:hAnsiTheme="minorHAnsi" w:cstheme="minorHAnsi"/>
        </w:rPr>
        <w:t>Komandu iepriekšējie pieteikumi jāiesniedz līdz 2</w:t>
      </w:r>
      <w:r w:rsidR="002C0E41">
        <w:rPr>
          <w:rFonts w:asciiTheme="minorHAnsi" w:hAnsiTheme="minorHAnsi" w:cstheme="minorHAnsi"/>
        </w:rPr>
        <w:t>022</w:t>
      </w:r>
      <w:r w:rsidRPr="00C3415D">
        <w:rPr>
          <w:rFonts w:asciiTheme="minorHAnsi" w:hAnsiTheme="minorHAnsi" w:cstheme="minorHAnsi"/>
        </w:rPr>
        <w:t xml:space="preserve">. gada </w:t>
      </w:r>
      <w:r w:rsidR="002C0E41">
        <w:rPr>
          <w:rFonts w:asciiTheme="minorHAnsi" w:hAnsiTheme="minorHAnsi" w:cstheme="minorHAnsi"/>
        </w:rPr>
        <w:t>1</w:t>
      </w:r>
      <w:r w:rsidR="006F617F">
        <w:rPr>
          <w:rFonts w:asciiTheme="minorHAnsi" w:hAnsiTheme="minorHAnsi" w:cstheme="minorHAnsi"/>
        </w:rPr>
        <w:t>7</w:t>
      </w:r>
      <w:r w:rsidRPr="00C3415D">
        <w:rPr>
          <w:rFonts w:asciiTheme="minorHAnsi" w:hAnsiTheme="minorHAnsi" w:cstheme="minorHAnsi"/>
        </w:rPr>
        <w:t>.</w:t>
      </w:r>
      <w:r w:rsidR="00CC3948">
        <w:rPr>
          <w:rFonts w:asciiTheme="minorHAnsi" w:hAnsiTheme="minorHAnsi" w:cstheme="minorHAnsi"/>
        </w:rPr>
        <w:t xml:space="preserve"> </w:t>
      </w:r>
      <w:r w:rsidRPr="00C3415D">
        <w:rPr>
          <w:rFonts w:asciiTheme="minorHAnsi" w:hAnsiTheme="minorHAnsi" w:cstheme="minorHAnsi"/>
        </w:rPr>
        <w:t xml:space="preserve">jūnijam plkst. 23:59 </w:t>
      </w:r>
      <w:r w:rsidR="002C0E41">
        <w:rPr>
          <w:rFonts w:asciiTheme="minorHAnsi" w:hAnsiTheme="minorHAnsi" w:cstheme="minorHAnsi"/>
        </w:rPr>
        <w:t xml:space="preserve">sūtot pielikumā norādīto pieteikumu (skatīt pielikumu) uz </w:t>
      </w:r>
      <w:hyperlink r:id="rId6" w:history="1">
        <w:r w:rsidR="002C0E41" w:rsidRPr="00542586">
          <w:rPr>
            <w:rStyle w:val="Hyperlink"/>
            <w:rFonts w:asciiTheme="minorHAnsi" w:hAnsiTheme="minorHAnsi" w:cstheme="minorHAnsi"/>
          </w:rPr>
          <w:t>sports@olaine.lv</w:t>
        </w:r>
      </w:hyperlink>
      <w:r w:rsidR="002C0E41">
        <w:rPr>
          <w:rFonts w:asciiTheme="minorHAnsi" w:hAnsiTheme="minorHAnsi" w:cstheme="minorHAnsi"/>
        </w:rPr>
        <w:t xml:space="preserve"> </w:t>
      </w:r>
      <w:r w:rsidR="00C3415D">
        <w:rPr>
          <w:rFonts w:asciiTheme="minorHAnsi" w:hAnsiTheme="minorHAnsi" w:cstheme="minorHAnsi"/>
        </w:rPr>
        <w:t xml:space="preserve"> </w:t>
      </w:r>
    </w:p>
    <w:p w14:paraId="55B9EC9F" w14:textId="77777777" w:rsidR="00286D7E" w:rsidRPr="00C3415D" w:rsidRDefault="00286D7E" w:rsidP="00286D7E">
      <w:pPr>
        <w:pStyle w:val="ListParagraph"/>
        <w:numPr>
          <w:ilvl w:val="1"/>
          <w:numId w:val="7"/>
        </w:numPr>
        <w:spacing w:line="240" w:lineRule="auto"/>
        <w:ind w:left="709"/>
        <w:jc w:val="both"/>
        <w:rPr>
          <w:rFonts w:asciiTheme="minorHAnsi" w:hAnsiTheme="minorHAnsi" w:cstheme="minorHAnsi"/>
        </w:rPr>
      </w:pPr>
      <w:bookmarkStart w:id="3" w:name="_Hlk8654260"/>
      <w:bookmarkEnd w:id="2"/>
      <w:r w:rsidRPr="00C3415D">
        <w:rPr>
          <w:rFonts w:asciiTheme="minorHAnsi" w:eastAsia="Times New Roman" w:hAnsiTheme="minorHAnsi" w:cstheme="minorHAnsi"/>
          <w:bCs/>
          <w:lang w:eastAsia="lv-LV"/>
        </w:rPr>
        <w:t>Komandā drīkst pieteikt ne vairāk kā 8 dalībniekus.</w:t>
      </w:r>
    </w:p>
    <w:p w14:paraId="58B769E6" w14:textId="77777777" w:rsidR="00286D7E" w:rsidRPr="00C3415D" w:rsidRDefault="00286D7E" w:rsidP="00286D7E">
      <w:pPr>
        <w:numPr>
          <w:ilvl w:val="1"/>
          <w:numId w:val="7"/>
        </w:numPr>
        <w:spacing w:line="240" w:lineRule="auto"/>
        <w:ind w:left="709"/>
        <w:jc w:val="both"/>
        <w:rPr>
          <w:rFonts w:asciiTheme="minorHAnsi" w:hAnsiTheme="minorHAnsi" w:cstheme="minorHAnsi"/>
          <w:lang w:eastAsia="lv-LV"/>
        </w:rPr>
      </w:pPr>
      <w:bookmarkStart w:id="4" w:name="_Hlk8654113"/>
      <w:r w:rsidRPr="00C3415D">
        <w:rPr>
          <w:rFonts w:asciiTheme="minorHAnsi" w:hAnsiTheme="minorHAnsi" w:cstheme="minorHAnsi"/>
          <w:u w:val="single"/>
          <w:lang w:eastAsia="lv-LV"/>
        </w:rPr>
        <w:t>Dalībniekiem vecumā līdz 18 (astoņpadsmit) gadiem ir jābūt vecāku atļaujai vai ārsta izziņai par veselības stāvokļa atbilstību (jāuzrāda reģistrējoties sacensībām).</w:t>
      </w:r>
    </w:p>
    <w:bookmarkEnd w:id="4"/>
    <w:p w14:paraId="0F668A1A" w14:textId="77777777" w:rsidR="00286D7E" w:rsidRPr="00C3415D" w:rsidRDefault="00286D7E" w:rsidP="00286D7E">
      <w:pPr>
        <w:numPr>
          <w:ilvl w:val="1"/>
          <w:numId w:val="7"/>
        </w:numPr>
        <w:spacing w:line="240" w:lineRule="auto"/>
        <w:ind w:left="709"/>
        <w:jc w:val="both"/>
        <w:rPr>
          <w:rFonts w:asciiTheme="minorHAnsi" w:hAnsiTheme="minorHAnsi" w:cstheme="minorHAnsi"/>
          <w:lang w:eastAsia="lv-LV"/>
        </w:rPr>
      </w:pPr>
      <w:r w:rsidRPr="00C3415D">
        <w:rPr>
          <w:rFonts w:asciiTheme="minorHAnsi" w:hAnsiTheme="minorHAnsi" w:cstheme="minorHAnsi"/>
          <w:lang w:eastAsia="lv-LV"/>
        </w:rPr>
        <w:t>Turpmākajā sacensību gaitā tie spēlētāji, kuri pieteikumā nav minēti, sacensībās iesaistīties nedrīkst.</w:t>
      </w:r>
    </w:p>
    <w:p w14:paraId="6BCCD059" w14:textId="1380ADA3" w:rsidR="00286D7E" w:rsidRDefault="00286D7E" w:rsidP="00286D7E">
      <w:pPr>
        <w:numPr>
          <w:ilvl w:val="1"/>
          <w:numId w:val="7"/>
        </w:numPr>
        <w:spacing w:line="240" w:lineRule="auto"/>
        <w:ind w:left="709"/>
        <w:jc w:val="both"/>
        <w:rPr>
          <w:rFonts w:asciiTheme="minorHAnsi" w:hAnsiTheme="minorHAnsi" w:cstheme="minorHAnsi"/>
          <w:lang w:eastAsia="lv-LV"/>
        </w:rPr>
      </w:pPr>
      <w:r w:rsidRPr="00C3415D">
        <w:rPr>
          <w:rFonts w:asciiTheme="minorHAnsi" w:hAnsiTheme="minorHAnsi" w:cstheme="minorHAnsi"/>
          <w:lang w:eastAsia="lv-LV"/>
        </w:rPr>
        <w:t xml:space="preserve">Sīkāka informācija – </w:t>
      </w:r>
      <w:hyperlink r:id="rId7" w:history="1">
        <w:r w:rsidRPr="00C3415D">
          <w:rPr>
            <w:rStyle w:val="Hyperlink"/>
            <w:rFonts w:asciiTheme="minorHAnsi" w:hAnsiTheme="minorHAnsi" w:cstheme="minorHAnsi"/>
            <w:lang w:eastAsia="lv-LV"/>
          </w:rPr>
          <w:t>sports@olaine.lv</w:t>
        </w:r>
      </w:hyperlink>
      <w:r w:rsidRPr="00C3415D">
        <w:rPr>
          <w:rFonts w:asciiTheme="minorHAnsi" w:hAnsiTheme="minorHAnsi" w:cstheme="minorHAnsi"/>
          <w:lang w:eastAsia="lv-LV"/>
        </w:rPr>
        <w:t xml:space="preserve"> vai 26658689.</w:t>
      </w:r>
    </w:p>
    <w:p w14:paraId="4A91FC63" w14:textId="39CFF1D3" w:rsidR="005642F2" w:rsidRPr="00C3415D" w:rsidRDefault="005642F2" w:rsidP="00286D7E">
      <w:pPr>
        <w:numPr>
          <w:ilvl w:val="1"/>
          <w:numId w:val="7"/>
        </w:numPr>
        <w:spacing w:line="240" w:lineRule="auto"/>
        <w:ind w:left="709"/>
        <w:jc w:val="both"/>
        <w:rPr>
          <w:rFonts w:asciiTheme="minorHAnsi" w:hAnsiTheme="minorHAnsi" w:cstheme="minorHAnsi"/>
          <w:lang w:eastAsia="lv-LV"/>
        </w:rPr>
      </w:pPr>
      <w:r>
        <w:rPr>
          <w:rFonts w:asciiTheme="minorHAnsi" w:hAnsiTheme="minorHAnsi" w:cstheme="minorHAnsi"/>
          <w:lang w:eastAsia="lv-LV"/>
        </w:rPr>
        <w:t>Ja komandu skaits nepārsniegs maksimālo atļauto skaitu turnīrā (8 komandas), tad pieteikties varēs arī uz vietas līdz 10:40.</w:t>
      </w:r>
    </w:p>
    <w:bookmarkEnd w:id="3"/>
    <w:p w14:paraId="2B61DC6C" w14:textId="77777777" w:rsidR="006C6327" w:rsidRPr="00C3415D" w:rsidRDefault="006C6327">
      <w:pPr>
        <w:pStyle w:val="ListParagraph"/>
        <w:spacing w:line="240" w:lineRule="auto"/>
        <w:ind w:left="360"/>
        <w:jc w:val="both"/>
        <w:rPr>
          <w:rFonts w:asciiTheme="minorHAnsi" w:eastAsia="Times New Roman" w:hAnsiTheme="minorHAnsi" w:cstheme="minorHAnsi"/>
          <w:b/>
          <w:bCs/>
          <w:caps/>
          <w:lang w:eastAsia="lv-LV"/>
        </w:rPr>
      </w:pPr>
    </w:p>
    <w:p w14:paraId="6451D8E6" w14:textId="77777777" w:rsidR="006C6327" w:rsidRPr="00C3415D" w:rsidRDefault="006C6327">
      <w:pPr>
        <w:pStyle w:val="ListParagraph"/>
        <w:spacing w:line="240" w:lineRule="auto"/>
        <w:ind w:left="360"/>
        <w:jc w:val="both"/>
        <w:rPr>
          <w:rFonts w:asciiTheme="minorHAnsi" w:hAnsiTheme="minorHAnsi" w:cstheme="minorHAnsi"/>
        </w:rPr>
      </w:pPr>
    </w:p>
    <w:p w14:paraId="32FADC34" w14:textId="77777777" w:rsidR="006C6327" w:rsidRPr="00C3415D" w:rsidRDefault="00DA0A6D" w:rsidP="00286D7E">
      <w:pPr>
        <w:pStyle w:val="ListParagraph"/>
        <w:numPr>
          <w:ilvl w:val="0"/>
          <w:numId w:val="7"/>
        </w:numPr>
        <w:spacing w:line="240" w:lineRule="auto"/>
        <w:jc w:val="both"/>
        <w:rPr>
          <w:rFonts w:asciiTheme="minorHAnsi" w:hAnsiTheme="minorHAnsi" w:cstheme="minorHAnsi"/>
        </w:rPr>
      </w:pPr>
      <w:r w:rsidRPr="00C3415D">
        <w:rPr>
          <w:rFonts w:asciiTheme="minorHAnsi" w:eastAsia="Times New Roman" w:hAnsiTheme="minorHAnsi" w:cstheme="minorHAnsi"/>
          <w:b/>
          <w:bCs/>
          <w:caps/>
          <w:lang w:eastAsia="lv-LV"/>
        </w:rPr>
        <w:t>Apbalvošana.</w:t>
      </w:r>
    </w:p>
    <w:p w14:paraId="5CDE78E7" w14:textId="77777777" w:rsidR="00286D7E" w:rsidRPr="00C3415D" w:rsidRDefault="00286D7E" w:rsidP="00286D7E">
      <w:pPr>
        <w:pStyle w:val="ListParagraph"/>
        <w:ind w:left="360"/>
        <w:jc w:val="both"/>
        <w:rPr>
          <w:rFonts w:asciiTheme="minorHAnsi" w:hAnsiTheme="minorHAnsi" w:cstheme="minorHAnsi"/>
        </w:rPr>
      </w:pPr>
      <w:bookmarkStart w:id="5" w:name="_Hlk8654060"/>
      <w:r w:rsidRPr="00C3415D">
        <w:rPr>
          <w:rFonts w:asciiTheme="minorHAnsi" w:hAnsiTheme="minorHAnsi" w:cstheme="minorHAnsi"/>
        </w:rPr>
        <w:t>Katras grupas 1.-.3.vietas ieguvēji tiek apbalvoti ar diplomiem un medaļām un organizatoru sarūpētām balvām.</w:t>
      </w:r>
    </w:p>
    <w:bookmarkEnd w:id="5"/>
    <w:p w14:paraId="5DD110BB" w14:textId="77777777" w:rsidR="006C6327" w:rsidRPr="00C3415D" w:rsidRDefault="006C6327">
      <w:pPr>
        <w:pStyle w:val="ListParagraph"/>
        <w:spacing w:line="240" w:lineRule="auto"/>
        <w:ind w:left="360"/>
        <w:jc w:val="both"/>
        <w:rPr>
          <w:rFonts w:asciiTheme="minorHAnsi" w:hAnsiTheme="minorHAnsi" w:cstheme="minorHAnsi"/>
          <w:b/>
        </w:rPr>
      </w:pPr>
    </w:p>
    <w:p w14:paraId="387BB578" w14:textId="77777777" w:rsidR="00286D7E" w:rsidRPr="00C3415D" w:rsidRDefault="00286D7E" w:rsidP="00286D7E">
      <w:pPr>
        <w:pStyle w:val="PlainText"/>
        <w:rPr>
          <w:rFonts w:asciiTheme="minorHAnsi" w:hAnsiTheme="minorHAnsi" w:cstheme="minorHAnsi"/>
          <w:i/>
          <w:sz w:val="18"/>
        </w:rPr>
      </w:pPr>
      <w:bookmarkStart w:id="6" w:name="_Hlk8654192"/>
      <w:r w:rsidRPr="00C3415D">
        <w:rPr>
          <w:rFonts w:asciiTheme="minorHAnsi" w:hAnsiTheme="minorHAnsi" w:cstheme="minorHAnsi"/>
          <w:i/>
          <w:sz w:val="18"/>
        </w:rPr>
        <w:t>Informējam:</w:t>
      </w:r>
    </w:p>
    <w:p w14:paraId="7CED86C5" w14:textId="77777777" w:rsidR="00286D7E" w:rsidRPr="00C3415D" w:rsidRDefault="00286D7E" w:rsidP="00286D7E">
      <w:pPr>
        <w:pStyle w:val="PlainText"/>
        <w:rPr>
          <w:rFonts w:asciiTheme="minorHAnsi" w:hAnsiTheme="minorHAnsi" w:cstheme="minorHAnsi"/>
          <w:i/>
          <w:sz w:val="18"/>
        </w:rPr>
      </w:pPr>
      <w:r w:rsidRPr="00C3415D">
        <w:rPr>
          <w:rFonts w:asciiTheme="minorHAnsi" w:hAnsiTheme="minorHAnsi" w:cstheme="minorHAnsi"/>
          <w:i/>
          <w:sz w:val="18"/>
        </w:rPr>
        <w:t>Pasākuma laikā notiks Personas datu apstrāde (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w:t>
      </w:r>
    </w:p>
    <w:p w14:paraId="3F582D07" w14:textId="77777777" w:rsidR="00286D7E" w:rsidRPr="00C3415D" w:rsidRDefault="00286D7E" w:rsidP="00286D7E">
      <w:pPr>
        <w:pStyle w:val="PlainText"/>
        <w:rPr>
          <w:rFonts w:asciiTheme="minorHAnsi" w:hAnsiTheme="minorHAnsi" w:cstheme="minorHAnsi"/>
          <w:i/>
          <w:sz w:val="18"/>
        </w:rPr>
      </w:pPr>
      <w:r w:rsidRPr="00C3415D">
        <w:rPr>
          <w:rFonts w:asciiTheme="minorHAnsi" w:hAnsiTheme="minorHAnsi" w:cstheme="minorHAnsi"/>
          <w:i/>
          <w:sz w:val="18"/>
        </w:rPr>
        <w:t>Pārzinis: Olaines Sporta centrs, Stadiona iela 2, Olaine.</w:t>
      </w:r>
    </w:p>
    <w:p w14:paraId="34C429F4" w14:textId="77777777" w:rsidR="00286D7E" w:rsidRPr="00C3415D" w:rsidRDefault="00286D7E" w:rsidP="00286D7E">
      <w:pPr>
        <w:pStyle w:val="PlainText"/>
        <w:rPr>
          <w:rFonts w:asciiTheme="minorHAnsi" w:hAnsiTheme="minorHAnsi" w:cstheme="minorHAnsi"/>
          <w:i/>
          <w:sz w:val="18"/>
        </w:rPr>
      </w:pPr>
      <w:r w:rsidRPr="00C3415D">
        <w:rPr>
          <w:rFonts w:asciiTheme="minorHAnsi" w:hAnsiTheme="minorHAnsi" w:cstheme="minorHAnsi"/>
          <w:i/>
          <w:sz w:val="18"/>
        </w:rPr>
        <w:t xml:space="preserve">Datu aizsardzības speciālista kontaktinformācija: </w:t>
      </w:r>
      <w:hyperlink r:id="rId8" w:history="1">
        <w:r w:rsidRPr="00C3415D">
          <w:rPr>
            <w:rStyle w:val="Hyperlink"/>
            <w:rFonts w:asciiTheme="minorHAnsi" w:hAnsiTheme="minorHAnsi" w:cstheme="minorHAnsi"/>
            <w:i/>
            <w:sz w:val="18"/>
          </w:rPr>
          <w:t>info@fpda.lv</w:t>
        </w:r>
      </w:hyperlink>
      <w:r w:rsidRPr="00C3415D">
        <w:rPr>
          <w:rFonts w:asciiTheme="minorHAnsi" w:hAnsiTheme="minorHAnsi" w:cstheme="minorHAnsi"/>
          <w:i/>
          <w:sz w:val="18"/>
        </w:rPr>
        <w:t>.</w:t>
      </w:r>
    </w:p>
    <w:p w14:paraId="648A4942" w14:textId="77777777" w:rsidR="00286D7E" w:rsidRPr="00C3415D" w:rsidRDefault="00286D7E" w:rsidP="00286D7E">
      <w:pPr>
        <w:pStyle w:val="PlainText"/>
        <w:rPr>
          <w:rFonts w:asciiTheme="minorHAnsi" w:hAnsiTheme="minorHAnsi" w:cstheme="minorHAnsi"/>
          <w:i/>
          <w:sz w:val="18"/>
        </w:rPr>
      </w:pPr>
      <w:r w:rsidRPr="00C3415D">
        <w:rPr>
          <w:rFonts w:asciiTheme="minorHAnsi" w:hAnsiTheme="minorHAnsi" w:cstheme="minorHAnsi"/>
          <w:i/>
          <w:sz w:val="18"/>
        </w:rPr>
        <w:t>Datu apstrādes mērķis: informācijas atklātības nodrošināšanai.</w:t>
      </w:r>
    </w:p>
    <w:p w14:paraId="560B6E86" w14:textId="46E57AD7" w:rsidR="00286D7E" w:rsidRDefault="00286D7E" w:rsidP="00206A75">
      <w:pPr>
        <w:pStyle w:val="PlainText"/>
        <w:rPr>
          <w:rFonts w:asciiTheme="minorHAnsi" w:hAnsiTheme="minorHAnsi" w:cstheme="minorHAnsi"/>
          <w:i/>
          <w:sz w:val="18"/>
        </w:rPr>
      </w:pPr>
      <w:r w:rsidRPr="00C3415D">
        <w:rPr>
          <w:rFonts w:asciiTheme="minorHAnsi" w:hAnsiTheme="minorHAnsi" w:cstheme="minorHAnsi"/>
          <w:i/>
          <w:sz w:val="18"/>
        </w:rPr>
        <w:t xml:space="preserve">Iegūtie materiāli var tikt publicēti pašvaldības informatīvajā izdevumā "Olaines domes vēstis"  un interneta portālā - </w:t>
      </w:r>
      <w:hyperlink r:id="rId9" w:history="1">
        <w:r w:rsidRPr="00C3415D">
          <w:rPr>
            <w:rStyle w:val="Hyperlink"/>
            <w:rFonts w:asciiTheme="minorHAnsi" w:hAnsiTheme="minorHAnsi" w:cstheme="minorHAnsi"/>
            <w:i/>
            <w:sz w:val="18"/>
          </w:rPr>
          <w:t>www.olaine.lv</w:t>
        </w:r>
      </w:hyperlink>
      <w:r w:rsidRPr="00C3415D">
        <w:rPr>
          <w:rFonts w:asciiTheme="minorHAnsi" w:hAnsiTheme="minorHAnsi" w:cstheme="minorHAnsi"/>
          <w:i/>
          <w:sz w:val="18"/>
        </w:rPr>
        <w:t xml:space="preserve">, </w:t>
      </w:r>
      <w:hyperlink r:id="rId10" w:history="1">
        <w:r w:rsidRPr="00C3415D">
          <w:rPr>
            <w:rStyle w:val="Hyperlink"/>
            <w:rFonts w:asciiTheme="minorHAnsi" w:hAnsiTheme="minorHAnsi" w:cstheme="minorHAnsi"/>
            <w:i/>
            <w:sz w:val="18"/>
          </w:rPr>
          <w:t>www.olainessports.lv</w:t>
        </w:r>
      </w:hyperlink>
      <w:r w:rsidRPr="00C3415D">
        <w:rPr>
          <w:rFonts w:asciiTheme="minorHAnsi" w:hAnsiTheme="minorHAnsi" w:cstheme="minorHAnsi"/>
          <w:i/>
          <w:sz w:val="18"/>
        </w:rPr>
        <w:t xml:space="preserve">, sociālajā tīklā </w:t>
      </w:r>
      <w:proofErr w:type="spellStart"/>
      <w:r w:rsidRPr="00C3415D">
        <w:rPr>
          <w:rFonts w:asciiTheme="minorHAnsi" w:hAnsiTheme="minorHAnsi" w:cstheme="minorHAnsi"/>
          <w:i/>
          <w:sz w:val="18"/>
        </w:rPr>
        <w:t>Facebook</w:t>
      </w:r>
      <w:proofErr w:type="spellEnd"/>
      <w:r w:rsidRPr="00C3415D">
        <w:rPr>
          <w:rFonts w:asciiTheme="minorHAnsi" w:hAnsiTheme="minorHAnsi" w:cstheme="minorHAnsi"/>
          <w:i/>
          <w:sz w:val="18"/>
        </w:rPr>
        <w:t xml:space="preserve"> pašvaldības un Olaines Sporta centra kontā, kā arī Olaines Sporta  centra </w:t>
      </w:r>
      <w:proofErr w:type="spellStart"/>
      <w:r w:rsidRPr="00C3415D">
        <w:rPr>
          <w:rFonts w:asciiTheme="minorHAnsi" w:hAnsiTheme="minorHAnsi" w:cstheme="minorHAnsi"/>
          <w:i/>
          <w:sz w:val="18"/>
        </w:rPr>
        <w:t>Instagram</w:t>
      </w:r>
      <w:proofErr w:type="spellEnd"/>
      <w:r w:rsidRPr="00C3415D">
        <w:rPr>
          <w:rFonts w:asciiTheme="minorHAnsi" w:hAnsiTheme="minorHAnsi" w:cstheme="minorHAnsi"/>
          <w:i/>
          <w:sz w:val="18"/>
        </w:rPr>
        <w:t xml:space="preserve"> kontā.</w:t>
      </w:r>
      <w:bookmarkEnd w:id="6"/>
    </w:p>
    <w:p w14:paraId="6CA66A03" w14:textId="78A1E372" w:rsidR="00206A75" w:rsidRPr="00206A75" w:rsidRDefault="00206A75" w:rsidP="00206A75">
      <w:pPr>
        <w:pStyle w:val="PlainText"/>
        <w:rPr>
          <w:rFonts w:asciiTheme="minorHAnsi" w:hAnsiTheme="minorHAnsi" w:cstheme="minorHAnsi"/>
          <w:i/>
          <w:sz w:val="18"/>
        </w:rPr>
      </w:pPr>
      <w:r>
        <w:rPr>
          <w:rFonts w:asciiTheme="minorHAnsi" w:hAnsiTheme="minorHAnsi" w:cstheme="minorHAnsi"/>
          <w:i/>
          <w:sz w:val="18"/>
        </w:rPr>
        <w:t>Organizatori patur tiesības veikt izmaiņas nolikumā līdz sacensību dienai.</w:t>
      </w:r>
    </w:p>
    <w:p w14:paraId="0F9BE02D" w14:textId="77777777" w:rsidR="00286D7E" w:rsidRPr="00C3415D" w:rsidRDefault="00286D7E" w:rsidP="00286D7E">
      <w:pPr>
        <w:pStyle w:val="BodyText"/>
        <w:rPr>
          <w:rFonts w:asciiTheme="minorHAnsi" w:hAnsiTheme="minorHAnsi" w:cstheme="minorHAnsi"/>
        </w:rPr>
      </w:pPr>
    </w:p>
    <w:p w14:paraId="623A96E0" w14:textId="363348E0" w:rsidR="002C0E41" w:rsidRDefault="002C0E41">
      <w:pPr>
        <w:spacing w:line="240" w:lineRule="auto"/>
        <w:rPr>
          <w:rFonts w:asciiTheme="minorHAnsi" w:hAnsiTheme="minorHAnsi" w:cstheme="minorHAnsi"/>
        </w:rPr>
      </w:pPr>
      <w:r>
        <w:rPr>
          <w:rFonts w:asciiTheme="minorHAnsi" w:hAnsiTheme="minorHAnsi" w:cstheme="minorHAnsi"/>
        </w:rPr>
        <w:br w:type="page"/>
      </w:r>
    </w:p>
    <w:p w14:paraId="68D6039D" w14:textId="77777777" w:rsidR="002C0E41" w:rsidRPr="005F7FCC" w:rsidRDefault="002C0E41" w:rsidP="002C0E41">
      <w:pPr>
        <w:spacing w:line="240" w:lineRule="auto"/>
        <w:jc w:val="right"/>
        <w:rPr>
          <w:b/>
          <w:sz w:val="24"/>
          <w:szCs w:val="24"/>
        </w:rPr>
      </w:pPr>
      <w:r w:rsidRPr="005F7FCC">
        <w:rPr>
          <w:b/>
          <w:sz w:val="24"/>
          <w:szCs w:val="24"/>
        </w:rPr>
        <w:lastRenderedPageBreak/>
        <w:t>Pielikums Nr. 1</w:t>
      </w:r>
    </w:p>
    <w:p w14:paraId="75558E6D" w14:textId="77777777" w:rsidR="002C0E41" w:rsidRDefault="002C0E41" w:rsidP="002C0E41">
      <w:pPr>
        <w:spacing w:line="240" w:lineRule="auto"/>
        <w:jc w:val="right"/>
        <w:rPr>
          <w:sz w:val="24"/>
          <w:szCs w:val="24"/>
        </w:rPr>
      </w:pPr>
    </w:p>
    <w:p w14:paraId="6E45D71E" w14:textId="77777777" w:rsidR="002C0E41" w:rsidRDefault="002C0E41" w:rsidP="002C0E41">
      <w:pPr>
        <w:spacing w:line="240" w:lineRule="auto"/>
        <w:jc w:val="right"/>
        <w:rPr>
          <w:sz w:val="24"/>
          <w:szCs w:val="24"/>
        </w:rPr>
      </w:pPr>
    </w:p>
    <w:p w14:paraId="085A8CEB" w14:textId="77777777" w:rsidR="002C0E41" w:rsidRDefault="002C0E41" w:rsidP="002C0E41">
      <w:pPr>
        <w:spacing w:line="240" w:lineRule="auto"/>
        <w:jc w:val="center"/>
        <w:rPr>
          <w:sz w:val="24"/>
          <w:szCs w:val="24"/>
        </w:rPr>
      </w:pPr>
    </w:p>
    <w:p w14:paraId="14DCBFF5" w14:textId="77777777" w:rsidR="002C0E41" w:rsidRDefault="002C0E41" w:rsidP="002C0E41">
      <w:pPr>
        <w:spacing w:line="240" w:lineRule="auto"/>
        <w:jc w:val="center"/>
        <w:rPr>
          <w:sz w:val="24"/>
          <w:szCs w:val="24"/>
        </w:rPr>
      </w:pPr>
    </w:p>
    <w:p w14:paraId="73BCD066" w14:textId="77777777" w:rsidR="002C0E41" w:rsidRDefault="002C0E41" w:rsidP="002C0E41">
      <w:pPr>
        <w:spacing w:line="240" w:lineRule="auto"/>
        <w:jc w:val="center"/>
        <w:rPr>
          <w:sz w:val="24"/>
          <w:szCs w:val="24"/>
        </w:rPr>
      </w:pPr>
      <w:r>
        <w:rPr>
          <w:sz w:val="24"/>
          <w:szCs w:val="24"/>
        </w:rPr>
        <w:t xml:space="preserve">____________ </w:t>
      </w:r>
      <w:r w:rsidRPr="00196FF4">
        <w:rPr>
          <w:sz w:val="28"/>
          <w:szCs w:val="28"/>
        </w:rPr>
        <w:t>KOMANDAS</w:t>
      </w:r>
    </w:p>
    <w:p w14:paraId="2D93D450" w14:textId="77777777" w:rsidR="002C0E41" w:rsidRPr="00196FF4" w:rsidRDefault="002C0E41" w:rsidP="002C0E41">
      <w:pPr>
        <w:spacing w:line="240" w:lineRule="auto"/>
        <w:jc w:val="center"/>
        <w:rPr>
          <w:b/>
          <w:sz w:val="32"/>
          <w:szCs w:val="32"/>
        </w:rPr>
      </w:pPr>
      <w:r w:rsidRPr="00196FF4">
        <w:rPr>
          <w:b/>
          <w:sz w:val="32"/>
          <w:szCs w:val="32"/>
        </w:rPr>
        <w:t>PIETEIKUMS</w:t>
      </w:r>
    </w:p>
    <w:p w14:paraId="1B44D343" w14:textId="7C17C16B" w:rsidR="002C0E41" w:rsidRDefault="002C0E41" w:rsidP="002C0E41">
      <w:pPr>
        <w:spacing w:line="240" w:lineRule="auto"/>
        <w:jc w:val="center"/>
        <w:rPr>
          <w:sz w:val="24"/>
          <w:szCs w:val="24"/>
        </w:rPr>
      </w:pPr>
      <w:r>
        <w:rPr>
          <w:sz w:val="24"/>
          <w:szCs w:val="24"/>
        </w:rPr>
        <w:t xml:space="preserve">Olaines jauniešu sporta festivāla amatieru čempionātam </w:t>
      </w:r>
      <w:r w:rsidR="00517388">
        <w:rPr>
          <w:sz w:val="24"/>
          <w:szCs w:val="24"/>
        </w:rPr>
        <w:t>mini</w:t>
      </w:r>
      <w:r>
        <w:rPr>
          <w:sz w:val="24"/>
          <w:szCs w:val="24"/>
        </w:rPr>
        <w:t>futbolā</w:t>
      </w:r>
    </w:p>
    <w:p w14:paraId="3A696EC8" w14:textId="77777777" w:rsidR="002C0E41" w:rsidRDefault="002C0E41" w:rsidP="002C0E41">
      <w:pPr>
        <w:spacing w:line="240" w:lineRule="auto"/>
        <w:jc w:val="center"/>
        <w:rPr>
          <w:sz w:val="24"/>
          <w:szCs w:val="24"/>
        </w:rPr>
      </w:pPr>
    </w:p>
    <w:p w14:paraId="79CBC665" w14:textId="77777777" w:rsidR="002C0E41" w:rsidRDefault="002C0E41" w:rsidP="002C0E41">
      <w:pPr>
        <w:spacing w:line="240" w:lineRule="auto"/>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542"/>
        <w:gridCol w:w="2657"/>
        <w:gridCol w:w="2021"/>
        <w:gridCol w:w="1985"/>
      </w:tblGrid>
      <w:tr w:rsidR="002C0E41" w:rsidRPr="00056977" w14:paraId="75254AD7" w14:textId="77777777" w:rsidTr="00AD42D5">
        <w:trPr>
          <w:trHeight w:val="1085"/>
        </w:trPr>
        <w:tc>
          <w:tcPr>
            <w:tcW w:w="968" w:type="dxa"/>
          </w:tcPr>
          <w:p w14:paraId="1987056F" w14:textId="77777777" w:rsidR="002C0E41" w:rsidRPr="00056977" w:rsidRDefault="002C0E41" w:rsidP="00AD42D5">
            <w:pPr>
              <w:spacing w:line="240" w:lineRule="auto"/>
              <w:jc w:val="center"/>
              <w:rPr>
                <w:sz w:val="24"/>
                <w:szCs w:val="24"/>
              </w:rPr>
            </w:pPr>
            <w:proofErr w:type="spellStart"/>
            <w:r w:rsidRPr="00056977">
              <w:rPr>
                <w:sz w:val="24"/>
                <w:szCs w:val="24"/>
              </w:rPr>
              <w:t>N.p.k</w:t>
            </w:r>
            <w:proofErr w:type="spellEnd"/>
            <w:r w:rsidRPr="00056977">
              <w:rPr>
                <w:sz w:val="24"/>
                <w:szCs w:val="24"/>
              </w:rPr>
              <w:t>.</w:t>
            </w:r>
          </w:p>
        </w:tc>
        <w:tc>
          <w:tcPr>
            <w:tcW w:w="2542" w:type="dxa"/>
          </w:tcPr>
          <w:p w14:paraId="6BE826CC" w14:textId="77777777" w:rsidR="002C0E41" w:rsidRPr="00056977" w:rsidRDefault="002C0E41" w:rsidP="00AD42D5">
            <w:pPr>
              <w:spacing w:line="240" w:lineRule="auto"/>
              <w:jc w:val="center"/>
              <w:rPr>
                <w:sz w:val="24"/>
                <w:szCs w:val="24"/>
              </w:rPr>
            </w:pPr>
            <w:r w:rsidRPr="00056977">
              <w:rPr>
                <w:sz w:val="24"/>
                <w:szCs w:val="24"/>
              </w:rPr>
              <w:t>Vārds, Uzvārds</w:t>
            </w:r>
          </w:p>
        </w:tc>
        <w:tc>
          <w:tcPr>
            <w:tcW w:w="2657" w:type="dxa"/>
          </w:tcPr>
          <w:p w14:paraId="44255825" w14:textId="77777777" w:rsidR="002C0E41" w:rsidRPr="00056977" w:rsidRDefault="002C0E41" w:rsidP="00AD42D5">
            <w:pPr>
              <w:spacing w:line="240" w:lineRule="auto"/>
              <w:jc w:val="center"/>
              <w:rPr>
                <w:sz w:val="24"/>
                <w:szCs w:val="24"/>
              </w:rPr>
            </w:pPr>
            <w:r w:rsidRPr="00056977">
              <w:rPr>
                <w:sz w:val="24"/>
                <w:szCs w:val="24"/>
              </w:rPr>
              <w:t>Dzimšanas gads</w:t>
            </w:r>
          </w:p>
        </w:tc>
        <w:tc>
          <w:tcPr>
            <w:tcW w:w="2021" w:type="dxa"/>
          </w:tcPr>
          <w:p w14:paraId="67B35CFB" w14:textId="77777777" w:rsidR="002C0E41" w:rsidRPr="00056977" w:rsidRDefault="002C0E41" w:rsidP="00AD42D5">
            <w:pPr>
              <w:spacing w:line="240" w:lineRule="auto"/>
              <w:jc w:val="center"/>
              <w:rPr>
                <w:sz w:val="24"/>
                <w:szCs w:val="24"/>
              </w:rPr>
            </w:pPr>
            <w:r w:rsidRPr="00056977">
              <w:rPr>
                <w:sz w:val="24"/>
                <w:szCs w:val="24"/>
              </w:rPr>
              <w:t>Paraksts vai ārsta apliecinājums par veselības stāvokļa atbilstību</w:t>
            </w:r>
          </w:p>
        </w:tc>
        <w:tc>
          <w:tcPr>
            <w:tcW w:w="1985" w:type="dxa"/>
          </w:tcPr>
          <w:p w14:paraId="6702E558" w14:textId="77777777" w:rsidR="002C0E41" w:rsidRPr="00056977" w:rsidRDefault="002C0E41" w:rsidP="00AD42D5">
            <w:pPr>
              <w:spacing w:line="240" w:lineRule="auto"/>
              <w:jc w:val="center"/>
              <w:rPr>
                <w:sz w:val="24"/>
                <w:szCs w:val="24"/>
              </w:rPr>
            </w:pPr>
            <w:r>
              <w:rPr>
                <w:sz w:val="24"/>
                <w:szCs w:val="24"/>
              </w:rPr>
              <w:t>Paraksts par sacensību nolikuma ievērošanu</w:t>
            </w:r>
          </w:p>
        </w:tc>
      </w:tr>
      <w:tr w:rsidR="002C0E41" w:rsidRPr="00056977" w14:paraId="41219784" w14:textId="77777777" w:rsidTr="00AD42D5">
        <w:trPr>
          <w:trHeight w:val="280"/>
        </w:trPr>
        <w:tc>
          <w:tcPr>
            <w:tcW w:w="968" w:type="dxa"/>
          </w:tcPr>
          <w:p w14:paraId="32B50D32" w14:textId="77777777" w:rsidR="002C0E41" w:rsidRPr="00056977" w:rsidRDefault="002C0E41" w:rsidP="00AD42D5">
            <w:pPr>
              <w:spacing w:line="240" w:lineRule="auto"/>
              <w:rPr>
                <w:sz w:val="24"/>
                <w:szCs w:val="24"/>
              </w:rPr>
            </w:pPr>
            <w:r w:rsidRPr="00056977">
              <w:rPr>
                <w:sz w:val="24"/>
                <w:szCs w:val="24"/>
              </w:rPr>
              <w:t>1.</w:t>
            </w:r>
          </w:p>
        </w:tc>
        <w:tc>
          <w:tcPr>
            <w:tcW w:w="2542" w:type="dxa"/>
          </w:tcPr>
          <w:p w14:paraId="66C81100" w14:textId="77777777" w:rsidR="002C0E41" w:rsidRPr="00056977" w:rsidRDefault="002C0E41" w:rsidP="00AD42D5">
            <w:pPr>
              <w:spacing w:line="240" w:lineRule="auto"/>
              <w:rPr>
                <w:sz w:val="24"/>
                <w:szCs w:val="24"/>
              </w:rPr>
            </w:pPr>
          </w:p>
        </w:tc>
        <w:tc>
          <w:tcPr>
            <w:tcW w:w="2657" w:type="dxa"/>
          </w:tcPr>
          <w:p w14:paraId="2441250A" w14:textId="77777777" w:rsidR="002C0E41" w:rsidRPr="00056977" w:rsidRDefault="002C0E41" w:rsidP="00AD42D5">
            <w:pPr>
              <w:spacing w:line="240" w:lineRule="auto"/>
              <w:rPr>
                <w:sz w:val="24"/>
                <w:szCs w:val="24"/>
              </w:rPr>
            </w:pPr>
          </w:p>
        </w:tc>
        <w:tc>
          <w:tcPr>
            <w:tcW w:w="2021" w:type="dxa"/>
          </w:tcPr>
          <w:p w14:paraId="7236A3A8" w14:textId="77777777" w:rsidR="002C0E41" w:rsidRPr="00056977" w:rsidRDefault="002C0E41" w:rsidP="00AD42D5">
            <w:pPr>
              <w:spacing w:line="240" w:lineRule="auto"/>
              <w:rPr>
                <w:sz w:val="24"/>
                <w:szCs w:val="24"/>
              </w:rPr>
            </w:pPr>
          </w:p>
        </w:tc>
        <w:tc>
          <w:tcPr>
            <w:tcW w:w="1985" w:type="dxa"/>
          </w:tcPr>
          <w:p w14:paraId="3531589F" w14:textId="77777777" w:rsidR="002C0E41" w:rsidRPr="00056977" w:rsidRDefault="002C0E41" w:rsidP="00AD42D5">
            <w:pPr>
              <w:spacing w:line="240" w:lineRule="auto"/>
              <w:rPr>
                <w:sz w:val="24"/>
                <w:szCs w:val="24"/>
              </w:rPr>
            </w:pPr>
          </w:p>
        </w:tc>
      </w:tr>
      <w:tr w:rsidR="002C0E41" w:rsidRPr="00056977" w14:paraId="3C6E373F" w14:textId="77777777" w:rsidTr="00AD42D5">
        <w:trPr>
          <w:trHeight w:val="263"/>
        </w:trPr>
        <w:tc>
          <w:tcPr>
            <w:tcW w:w="968" w:type="dxa"/>
          </w:tcPr>
          <w:p w14:paraId="40BE6EEE" w14:textId="77777777" w:rsidR="002C0E41" w:rsidRPr="00056977" w:rsidRDefault="002C0E41" w:rsidP="00AD42D5">
            <w:pPr>
              <w:spacing w:line="240" w:lineRule="auto"/>
              <w:rPr>
                <w:sz w:val="24"/>
                <w:szCs w:val="24"/>
              </w:rPr>
            </w:pPr>
            <w:r w:rsidRPr="00056977">
              <w:rPr>
                <w:sz w:val="24"/>
                <w:szCs w:val="24"/>
              </w:rPr>
              <w:t>2.</w:t>
            </w:r>
          </w:p>
        </w:tc>
        <w:tc>
          <w:tcPr>
            <w:tcW w:w="2542" w:type="dxa"/>
          </w:tcPr>
          <w:p w14:paraId="64B28157" w14:textId="77777777" w:rsidR="002C0E41" w:rsidRPr="00056977" w:rsidRDefault="002C0E41" w:rsidP="00AD42D5">
            <w:pPr>
              <w:spacing w:line="240" w:lineRule="auto"/>
              <w:rPr>
                <w:sz w:val="24"/>
                <w:szCs w:val="24"/>
              </w:rPr>
            </w:pPr>
          </w:p>
        </w:tc>
        <w:tc>
          <w:tcPr>
            <w:tcW w:w="2657" w:type="dxa"/>
          </w:tcPr>
          <w:p w14:paraId="2F18E17D" w14:textId="77777777" w:rsidR="002C0E41" w:rsidRPr="00056977" w:rsidRDefault="002C0E41" w:rsidP="00AD42D5">
            <w:pPr>
              <w:spacing w:line="240" w:lineRule="auto"/>
              <w:rPr>
                <w:sz w:val="24"/>
                <w:szCs w:val="24"/>
              </w:rPr>
            </w:pPr>
          </w:p>
        </w:tc>
        <w:tc>
          <w:tcPr>
            <w:tcW w:w="2021" w:type="dxa"/>
          </w:tcPr>
          <w:p w14:paraId="688F4E0D" w14:textId="77777777" w:rsidR="002C0E41" w:rsidRPr="00056977" w:rsidRDefault="002C0E41" w:rsidP="00AD42D5">
            <w:pPr>
              <w:spacing w:line="240" w:lineRule="auto"/>
              <w:rPr>
                <w:sz w:val="24"/>
                <w:szCs w:val="24"/>
              </w:rPr>
            </w:pPr>
          </w:p>
        </w:tc>
        <w:tc>
          <w:tcPr>
            <w:tcW w:w="1985" w:type="dxa"/>
          </w:tcPr>
          <w:p w14:paraId="5CB23A2A" w14:textId="77777777" w:rsidR="002C0E41" w:rsidRPr="00056977" w:rsidRDefault="002C0E41" w:rsidP="00AD42D5">
            <w:pPr>
              <w:spacing w:line="240" w:lineRule="auto"/>
              <w:rPr>
                <w:sz w:val="24"/>
                <w:szCs w:val="24"/>
              </w:rPr>
            </w:pPr>
          </w:p>
        </w:tc>
      </w:tr>
      <w:tr w:rsidR="002C0E41" w:rsidRPr="00056977" w14:paraId="24CD8A33" w14:textId="77777777" w:rsidTr="00AD42D5">
        <w:trPr>
          <w:trHeight w:val="263"/>
        </w:trPr>
        <w:tc>
          <w:tcPr>
            <w:tcW w:w="968" w:type="dxa"/>
          </w:tcPr>
          <w:p w14:paraId="6B4A4B7E" w14:textId="77777777" w:rsidR="002C0E41" w:rsidRPr="00056977" w:rsidRDefault="002C0E41" w:rsidP="00AD42D5">
            <w:pPr>
              <w:spacing w:line="240" w:lineRule="auto"/>
              <w:rPr>
                <w:sz w:val="24"/>
                <w:szCs w:val="24"/>
              </w:rPr>
            </w:pPr>
            <w:r w:rsidRPr="00056977">
              <w:rPr>
                <w:sz w:val="24"/>
                <w:szCs w:val="24"/>
              </w:rPr>
              <w:t>3.</w:t>
            </w:r>
          </w:p>
        </w:tc>
        <w:tc>
          <w:tcPr>
            <w:tcW w:w="2542" w:type="dxa"/>
          </w:tcPr>
          <w:p w14:paraId="1C3F1849" w14:textId="77777777" w:rsidR="002C0E41" w:rsidRPr="00056977" w:rsidRDefault="002C0E41" w:rsidP="00AD42D5">
            <w:pPr>
              <w:spacing w:line="240" w:lineRule="auto"/>
              <w:rPr>
                <w:sz w:val="24"/>
                <w:szCs w:val="24"/>
              </w:rPr>
            </w:pPr>
          </w:p>
        </w:tc>
        <w:tc>
          <w:tcPr>
            <w:tcW w:w="2657" w:type="dxa"/>
          </w:tcPr>
          <w:p w14:paraId="3B937792" w14:textId="77777777" w:rsidR="002C0E41" w:rsidRPr="00056977" w:rsidRDefault="002C0E41" w:rsidP="00AD42D5">
            <w:pPr>
              <w:spacing w:line="240" w:lineRule="auto"/>
              <w:rPr>
                <w:sz w:val="24"/>
                <w:szCs w:val="24"/>
              </w:rPr>
            </w:pPr>
          </w:p>
        </w:tc>
        <w:tc>
          <w:tcPr>
            <w:tcW w:w="2021" w:type="dxa"/>
          </w:tcPr>
          <w:p w14:paraId="235EE7B8" w14:textId="77777777" w:rsidR="002C0E41" w:rsidRPr="00056977" w:rsidRDefault="002C0E41" w:rsidP="00AD42D5">
            <w:pPr>
              <w:spacing w:line="240" w:lineRule="auto"/>
              <w:rPr>
                <w:sz w:val="24"/>
                <w:szCs w:val="24"/>
              </w:rPr>
            </w:pPr>
          </w:p>
        </w:tc>
        <w:tc>
          <w:tcPr>
            <w:tcW w:w="1985" w:type="dxa"/>
          </w:tcPr>
          <w:p w14:paraId="0AEC42DB" w14:textId="77777777" w:rsidR="002C0E41" w:rsidRPr="00056977" w:rsidRDefault="002C0E41" w:rsidP="00AD42D5">
            <w:pPr>
              <w:spacing w:line="240" w:lineRule="auto"/>
              <w:rPr>
                <w:sz w:val="24"/>
                <w:szCs w:val="24"/>
              </w:rPr>
            </w:pPr>
          </w:p>
        </w:tc>
      </w:tr>
      <w:tr w:rsidR="002C0E41" w:rsidRPr="00056977" w14:paraId="513EDA96" w14:textId="77777777" w:rsidTr="00AD42D5">
        <w:trPr>
          <w:trHeight w:val="263"/>
        </w:trPr>
        <w:tc>
          <w:tcPr>
            <w:tcW w:w="968" w:type="dxa"/>
          </w:tcPr>
          <w:p w14:paraId="09344A7F" w14:textId="0C155F31" w:rsidR="002C0E41" w:rsidRPr="00056977" w:rsidRDefault="002C0E41" w:rsidP="00AD42D5">
            <w:pPr>
              <w:spacing w:line="240" w:lineRule="auto"/>
              <w:rPr>
                <w:sz w:val="24"/>
                <w:szCs w:val="24"/>
              </w:rPr>
            </w:pPr>
            <w:r>
              <w:rPr>
                <w:sz w:val="24"/>
                <w:szCs w:val="24"/>
              </w:rPr>
              <w:t>4.</w:t>
            </w:r>
          </w:p>
        </w:tc>
        <w:tc>
          <w:tcPr>
            <w:tcW w:w="2542" w:type="dxa"/>
          </w:tcPr>
          <w:p w14:paraId="361AAF39" w14:textId="77777777" w:rsidR="002C0E41" w:rsidRPr="00056977" w:rsidRDefault="002C0E41" w:rsidP="00AD42D5">
            <w:pPr>
              <w:spacing w:line="240" w:lineRule="auto"/>
              <w:rPr>
                <w:sz w:val="24"/>
                <w:szCs w:val="24"/>
              </w:rPr>
            </w:pPr>
          </w:p>
        </w:tc>
        <w:tc>
          <w:tcPr>
            <w:tcW w:w="2657" w:type="dxa"/>
          </w:tcPr>
          <w:p w14:paraId="38C0E351" w14:textId="77777777" w:rsidR="002C0E41" w:rsidRPr="00056977" w:rsidRDefault="002C0E41" w:rsidP="00AD42D5">
            <w:pPr>
              <w:spacing w:line="240" w:lineRule="auto"/>
              <w:rPr>
                <w:sz w:val="24"/>
                <w:szCs w:val="24"/>
              </w:rPr>
            </w:pPr>
          </w:p>
        </w:tc>
        <w:tc>
          <w:tcPr>
            <w:tcW w:w="2021" w:type="dxa"/>
          </w:tcPr>
          <w:p w14:paraId="5ADD6A73" w14:textId="77777777" w:rsidR="002C0E41" w:rsidRPr="00056977" w:rsidRDefault="002C0E41" w:rsidP="00AD42D5">
            <w:pPr>
              <w:spacing w:line="240" w:lineRule="auto"/>
              <w:rPr>
                <w:sz w:val="24"/>
                <w:szCs w:val="24"/>
              </w:rPr>
            </w:pPr>
          </w:p>
        </w:tc>
        <w:tc>
          <w:tcPr>
            <w:tcW w:w="1985" w:type="dxa"/>
          </w:tcPr>
          <w:p w14:paraId="7B499750" w14:textId="77777777" w:rsidR="002C0E41" w:rsidRPr="00056977" w:rsidRDefault="002C0E41" w:rsidP="00AD42D5">
            <w:pPr>
              <w:spacing w:line="240" w:lineRule="auto"/>
              <w:rPr>
                <w:sz w:val="24"/>
                <w:szCs w:val="24"/>
              </w:rPr>
            </w:pPr>
          </w:p>
        </w:tc>
      </w:tr>
      <w:tr w:rsidR="002C0E41" w:rsidRPr="00056977" w14:paraId="2F55F7A0" w14:textId="77777777" w:rsidTr="00AD42D5">
        <w:trPr>
          <w:trHeight w:val="263"/>
        </w:trPr>
        <w:tc>
          <w:tcPr>
            <w:tcW w:w="968" w:type="dxa"/>
          </w:tcPr>
          <w:p w14:paraId="34E9D1E5" w14:textId="117E795D" w:rsidR="002C0E41" w:rsidRPr="00056977" w:rsidRDefault="002C0E41" w:rsidP="00AD42D5">
            <w:pPr>
              <w:spacing w:line="240" w:lineRule="auto"/>
              <w:rPr>
                <w:sz w:val="24"/>
                <w:szCs w:val="24"/>
              </w:rPr>
            </w:pPr>
            <w:r>
              <w:rPr>
                <w:sz w:val="24"/>
                <w:szCs w:val="24"/>
              </w:rPr>
              <w:t>5.</w:t>
            </w:r>
          </w:p>
        </w:tc>
        <w:tc>
          <w:tcPr>
            <w:tcW w:w="2542" w:type="dxa"/>
          </w:tcPr>
          <w:p w14:paraId="092606A7" w14:textId="77777777" w:rsidR="002C0E41" w:rsidRPr="00056977" w:rsidRDefault="002C0E41" w:rsidP="00AD42D5">
            <w:pPr>
              <w:spacing w:line="240" w:lineRule="auto"/>
              <w:rPr>
                <w:sz w:val="24"/>
                <w:szCs w:val="24"/>
              </w:rPr>
            </w:pPr>
          </w:p>
        </w:tc>
        <w:tc>
          <w:tcPr>
            <w:tcW w:w="2657" w:type="dxa"/>
          </w:tcPr>
          <w:p w14:paraId="12D9DA96" w14:textId="77777777" w:rsidR="002C0E41" w:rsidRPr="00056977" w:rsidRDefault="002C0E41" w:rsidP="00AD42D5">
            <w:pPr>
              <w:spacing w:line="240" w:lineRule="auto"/>
              <w:rPr>
                <w:sz w:val="24"/>
                <w:szCs w:val="24"/>
              </w:rPr>
            </w:pPr>
          </w:p>
        </w:tc>
        <w:tc>
          <w:tcPr>
            <w:tcW w:w="2021" w:type="dxa"/>
          </w:tcPr>
          <w:p w14:paraId="4AA35C85" w14:textId="77777777" w:rsidR="002C0E41" w:rsidRPr="00056977" w:rsidRDefault="002C0E41" w:rsidP="00AD42D5">
            <w:pPr>
              <w:spacing w:line="240" w:lineRule="auto"/>
              <w:rPr>
                <w:sz w:val="24"/>
                <w:szCs w:val="24"/>
              </w:rPr>
            </w:pPr>
          </w:p>
        </w:tc>
        <w:tc>
          <w:tcPr>
            <w:tcW w:w="1985" w:type="dxa"/>
          </w:tcPr>
          <w:p w14:paraId="782144B6" w14:textId="77777777" w:rsidR="002C0E41" w:rsidRPr="00056977" w:rsidRDefault="002C0E41" w:rsidP="00AD42D5">
            <w:pPr>
              <w:spacing w:line="240" w:lineRule="auto"/>
              <w:rPr>
                <w:sz w:val="24"/>
                <w:szCs w:val="24"/>
              </w:rPr>
            </w:pPr>
          </w:p>
        </w:tc>
      </w:tr>
      <w:tr w:rsidR="002C0E41" w:rsidRPr="00056977" w14:paraId="4E70BD21" w14:textId="77777777" w:rsidTr="00AD42D5">
        <w:trPr>
          <w:trHeight w:val="263"/>
        </w:trPr>
        <w:tc>
          <w:tcPr>
            <w:tcW w:w="968" w:type="dxa"/>
          </w:tcPr>
          <w:p w14:paraId="4F10ACB3" w14:textId="4A4D5760" w:rsidR="002C0E41" w:rsidRPr="00056977" w:rsidRDefault="002C0E41" w:rsidP="00AD42D5">
            <w:pPr>
              <w:spacing w:line="240" w:lineRule="auto"/>
              <w:rPr>
                <w:sz w:val="24"/>
                <w:szCs w:val="24"/>
              </w:rPr>
            </w:pPr>
            <w:r>
              <w:rPr>
                <w:sz w:val="24"/>
                <w:szCs w:val="24"/>
              </w:rPr>
              <w:t>6.</w:t>
            </w:r>
          </w:p>
        </w:tc>
        <w:tc>
          <w:tcPr>
            <w:tcW w:w="2542" w:type="dxa"/>
          </w:tcPr>
          <w:p w14:paraId="4DBE2CC3" w14:textId="77777777" w:rsidR="002C0E41" w:rsidRPr="00056977" w:rsidRDefault="002C0E41" w:rsidP="00AD42D5">
            <w:pPr>
              <w:spacing w:line="240" w:lineRule="auto"/>
              <w:rPr>
                <w:sz w:val="24"/>
                <w:szCs w:val="24"/>
              </w:rPr>
            </w:pPr>
          </w:p>
        </w:tc>
        <w:tc>
          <w:tcPr>
            <w:tcW w:w="2657" w:type="dxa"/>
          </w:tcPr>
          <w:p w14:paraId="13C81799" w14:textId="77777777" w:rsidR="002C0E41" w:rsidRPr="00056977" w:rsidRDefault="002C0E41" w:rsidP="00AD42D5">
            <w:pPr>
              <w:spacing w:line="240" w:lineRule="auto"/>
              <w:rPr>
                <w:sz w:val="24"/>
                <w:szCs w:val="24"/>
              </w:rPr>
            </w:pPr>
          </w:p>
        </w:tc>
        <w:tc>
          <w:tcPr>
            <w:tcW w:w="2021" w:type="dxa"/>
          </w:tcPr>
          <w:p w14:paraId="7E3E0B7D" w14:textId="77777777" w:rsidR="002C0E41" w:rsidRPr="00056977" w:rsidRDefault="002C0E41" w:rsidP="00AD42D5">
            <w:pPr>
              <w:spacing w:line="240" w:lineRule="auto"/>
              <w:rPr>
                <w:sz w:val="24"/>
                <w:szCs w:val="24"/>
              </w:rPr>
            </w:pPr>
          </w:p>
        </w:tc>
        <w:tc>
          <w:tcPr>
            <w:tcW w:w="1985" w:type="dxa"/>
          </w:tcPr>
          <w:p w14:paraId="2D4BC27B" w14:textId="77777777" w:rsidR="002C0E41" w:rsidRPr="00056977" w:rsidRDefault="002C0E41" w:rsidP="00AD42D5">
            <w:pPr>
              <w:spacing w:line="240" w:lineRule="auto"/>
              <w:rPr>
                <w:sz w:val="24"/>
                <w:szCs w:val="24"/>
              </w:rPr>
            </w:pPr>
          </w:p>
        </w:tc>
      </w:tr>
      <w:tr w:rsidR="002C0E41" w:rsidRPr="00056977" w14:paraId="0193C3C9" w14:textId="77777777" w:rsidTr="00AD42D5">
        <w:trPr>
          <w:trHeight w:val="263"/>
        </w:trPr>
        <w:tc>
          <w:tcPr>
            <w:tcW w:w="968" w:type="dxa"/>
          </w:tcPr>
          <w:p w14:paraId="0FD47791" w14:textId="56A767A3" w:rsidR="002C0E41" w:rsidRPr="00056977" w:rsidRDefault="002C0E41" w:rsidP="00AD42D5">
            <w:pPr>
              <w:spacing w:line="240" w:lineRule="auto"/>
              <w:rPr>
                <w:sz w:val="24"/>
                <w:szCs w:val="24"/>
              </w:rPr>
            </w:pPr>
            <w:r>
              <w:rPr>
                <w:sz w:val="24"/>
                <w:szCs w:val="24"/>
              </w:rPr>
              <w:t>7.</w:t>
            </w:r>
          </w:p>
        </w:tc>
        <w:tc>
          <w:tcPr>
            <w:tcW w:w="2542" w:type="dxa"/>
          </w:tcPr>
          <w:p w14:paraId="64FBB42A" w14:textId="77777777" w:rsidR="002C0E41" w:rsidRPr="00056977" w:rsidRDefault="002C0E41" w:rsidP="00AD42D5">
            <w:pPr>
              <w:spacing w:line="240" w:lineRule="auto"/>
              <w:rPr>
                <w:sz w:val="24"/>
                <w:szCs w:val="24"/>
              </w:rPr>
            </w:pPr>
          </w:p>
        </w:tc>
        <w:tc>
          <w:tcPr>
            <w:tcW w:w="2657" w:type="dxa"/>
          </w:tcPr>
          <w:p w14:paraId="273B9BD5" w14:textId="77777777" w:rsidR="002C0E41" w:rsidRPr="00056977" w:rsidRDefault="002C0E41" w:rsidP="00AD42D5">
            <w:pPr>
              <w:spacing w:line="240" w:lineRule="auto"/>
              <w:rPr>
                <w:sz w:val="24"/>
                <w:szCs w:val="24"/>
              </w:rPr>
            </w:pPr>
          </w:p>
        </w:tc>
        <w:tc>
          <w:tcPr>
            <w:tcW w:w="2021" w:type="dxa"/>
          </w:tcPr>
          <w:p w14:paraId="34D5F56C" w14:textId="77777777" w:rsidR="002C0E41" w:rsidRPr="00056977" w:rsidRDefault="002C0E41" w:rsidP="00AD42D5">
            <w:pPr>
              <w:spacing w:line="240" w:lineRule="auto"/>
              <w:rPr>
                <w:sz w:val="24"/>
                <w:szCs w:val="24"/>
              </w:rPr>
            </w:pPr>
          </w:p>
        </w:tc>
        <w:tc>
          <w:tcPr>
            <w:tcW w:w="1985" w:type="dxa"/>
          </w:tcPr>
          <w:p w14:paraId="0F350F2C" w14:textId="77777777" w:rsidR="002C0E41" w:rsidRPr="00056977" w:rsidRDefault="002C0E41" w:rsidP="00AD42D5">
            <w:pPr>
              <w:spacing w:line="240" w:lineRule="auto"/>
              <w:rPr>
                <w:sz w:val="24"/>
                <w:szCs w:val="24"/>
              </w:rPr>
            </w:pPr>
          </w:p>
        </w:tc>
      </w:tr>
      <w:tr w:rsidR="002C0E41" w:rsidRPr="00056977" w14:paraId="0D5D2B10" w14:textId="77777777" w:rsidTr="00AD42D5">
        <w:trPr>
          <w:trHeight w:val="263"/>
        </w:trPr>
        <w:tc>
          <w:tcPr>
            <w:tcW w:w="968" w:type="dxa"/>
          </w:tcPr>
          <w:p w14:paraId="365073ED" w14:textId="79BB5376" w:rsidR="002C0E41" w:rsidRPr="00056977" w:rsidRDefault="002C0E41" w:rsidP="00AD42D5">
            <w:pPr>
              <w:spacing w:line="240" w:lineRule="auto"/>
              <w:rPr>
                <w:sz w:val="24"/>
                <w:szCs w:val="24"/>
              </w:rPr>
            </w:pPr>
            <w:r>
              <w:rPr>
                <w:sz w:val="24"/>
                <w:szCs w:val="24"/>
              </w:rPr>
              <w:t>8.</w:t>
            </w:r>
          </w:p>
        </w:tc>
        <w:tc>
          <w:tcPr>
            <w:tcW w:w="2542" w:type="dxa"/>
          </w:tcPr>
          <w:p w14:paraId="477C1AE5" w14:textId="77777777" w:rsidR="002C0E41" w:rsidRPr="00056977" w:rsidRDefault="002C0E41" w:rsidP="00AD42D5">
            <w:pPr>
              <w:spacing w:line="240" w:lineRule="auto"/>
              <w:rPr>
                <w:sz w:val="24"/>
                <w:szCs w:val="24"/>
              </w:rPr>
            </w:pPr>
          </w:p>
        </w:tc>
        <w:tc>
          <w:tcPr>
            <w:tcW w:w="2657" w:type="dxa"/>
          </w:tcPr>
          <w:p w14:paraId="7F20AE2F" w14:textId="77777777" w:rsidR="002C0E41" w:rsidRPr="00056977" w:rsidRDefault="002C0E41" w:rsidP="00AD42D5">
            <w:pPr>
              <w:spacing w:line="240" w:lineRule="auto"/>
              <w:rPr>
                <w:sz w:val="24"/>
                <w:szCs w:val="24"/>
              </w:rPr>
            </w:pPr>
          </w:p>
        </w:tc>
        <w:tc>
          <w:tcPr>
            <w:tcW w:w="2021" w:type="dxa"/>
          </w:tcPr>
          <w:p w14:paraId="23C74FF7" w14:textId="77777777" w:rsidR="002C0E41" w:rsidRPr="00056977" w:rsidRDefault="002C0E41" w:rsidP="00AD42D5">
            <w:pPr>
              <w:spacing w:line="240" w:lineRule="auto"/>
              <w:rPr>
                <w:sz w:val="24"/>
                <w:szCs w:val="24"/>
              </w:rPr>
            </w:pPr>
          </w:p>
        </w:tc>
        <w:tc>
          <w:tcPr>
            <w:tcW w:w="1985" w:type="dxa"/>
          </w:tcPr>
          <w:p w14:paraId="30537931" w14:textId="77777777" w:rsidR="002C0E41" w:rsidRPr="00056977" w:rsidRDefault="002C0E41" w:rsidP="00AD42D5">
            <w:pPr>
              <w:spacing w:line="240" w:lineRule="auto"/>
              <w:rPr>
                <w:sz w:val="24"/>
                <w:szCs w:val="24"/>
              </w:rPr>
            </w:pPr>
          </w:p>
        </w:tc>
      </w:tr>
      <w:tr w:rsidR="002C0E41" w:rsidRPr="00056977" w14:paraId="2EE9A3F3" w14:textId="77777777" w:rsidTr="00AD42D5">
        <w:trPr>
          <w:trHeight w:val="263"/>
        </w:trPr>
        <w:tc>
          <w:tcPr>
            <w:tcW w:w="968" w:type="dxa"/>
          </w:tcPr>
          <w:p w14:paraId="2CAADC36" w14:textId="500BC7FA" w:rsidR="002C0E41" w:rsidRPr="00056977" w:rsidRDefault="002C0E41" w:rsidP="00AD42D5">
            <w:pPr>
              <w:spacing w:line="240" w:lineRule="auto"/>
              <w:rPr>
                <w:sz w:val="24"/>
                <w:szCs w:val="24"/>
              </w:rPr>
            </w:pPr>
            <w:r>
              <w:rPr>
                <w:sz w:val="24"/>
                <w:szCs w:val="24"/>
              </w:rPr>
              <w:t>9.</w:t>
            </w:r>
          </w:p>
        </w:tc>
        <w:tc>
          <w:tcPr>
            <w:tcW w:w="2542" w:type="dxa"/>
          </w:tcPr>
          <w:p w14:paraId="31CED9F0" w14:textId="77777777" w:rsidR="002C0E41" w:rsidRPr="00056977" w:rsidRDefault="002C0E41" w:rsidP="00AD42D5">
            <w:pPr>
              <w:spacing w:line="240" w:lineRule="auto"/>
              <w:rPr>
                <w:sz w:val="24"/>
                <w:szCs w:val="24"/>
              </w:rPr>
            </w:pPr>
          </w:p>
        </w:tc>
        <w:tc>
          <w:tcPr>
            <w:tcW w:w="2657" w:type="dxa"/>
          </w:tcPr>
          <w:p w14:paraId="678B8941" w14:textId="77777777" w:rsidR="002C0E41" w:rsidRPr="00056977" w:rsidRDefault="002C0E41" w:rsidP="00AD42D5">
            <w:pPr>
              <w:spacing w:line="240" w:lineRule="auto"/>
              <w:rPr>
                <w:sz w:val="24"/>
                <w:szCs w:val="24"/>
              </w:rPr>
            </w:pPr>
          </w:p>
        </w:tc>
        <w:tc>
          <w:tcPr>
            <w:tcW w:w="2021" w:type="dxa"/>
          </w:tcPr>
          <w:p w14:paraId="6F1D5DE0" w14:textId="77777777" w:rsidR="002C0E41" w:rsidRPr="00056977" w:rsidRDefault="002C0E41" w:rsidP="00AD42D5">
            <w:pPr>
              <w:spacing w:line="240" w:lineRule="auto"/>
              <w:rPr>
                <w:sz w:val="24"/>
                <w:szCs w:val="24"/>
              </w:rPr>
            </w:pPr>
          </w:p>
        </w:tc>
        <w:tc>
          <w:tcPr>
            <w:tcW w:w="1985" w:type="dxa"/>
          </w:tcPr>
          <w:p w14:paraId="54A73D5B" w14:textId="77777777" w:rsidR="002C0E41" w:rsidRPr="00056977" w:rsidRDefault="002C0E41" w:rsidP="00AD42D5">
            <w:pPr>
              <w:spacing w:line="240" w:lineRule="auto"/>
              <w:rPr>
                <w:sz w:val="24"/>
                <w:szCs w:val="24"/>
              </w:rPr>
            </w:pPr>
          </w:p>
        </w:tc>
      </w:tr>
      <w:tr w:rsidR="002C0E41" w:rsidRPr="00056977" w14:paraId="29E5E0CA" w14:textId="77777777" w:rsidTr="00AD42D5">
        <w:trPr>
          <w:trHeight w:val="263"/>
        </w:trPr>
        <w:tc>
          <w:tcPr>
            <w:tcW w:w="968" w:type="dxa"/>
          </w:tcPr>
          <w:p w14:paraId="04B0579A" w14:textId="45189D6F" w:rsidR="002C0E41" w:rsidRPr="00056977" w:rsidRDefault="002C0E41" w:rsidP="00AD42D5">
            <w:pPr>
              <w:spacing w:line="240" w:lineRule="auto"/>
              <w:rPr>
                <w:sz w:val="24"/>
                <w:szCs w:val="24"/>
              </w:rPr>
            </w:pPr>
            <w:r>
              <w:rPr>
                <w:sz w:val="24"/>
                <w:szCs w:val="24"/>
              </w:rPr>
              <w:t>10.</w:t>
            </w:r>
          </w:p>
        </w:tc>
        <w:tc>
          <w:tcPr>
            <w:tcW w:w="2542" w:type="dxa"/>
          </w:tcPr>
          <w:p w14:paraId="7C1D730D" w14:textId="77777777" w:rsidR="002C0E41" w:rsidRPr="00056977" w:rsidRDefault="002C0E41" w:rsidP="00AD42D5">
            <w:pPr>
              <w:spacing w:line="240" w:lineRule="auto"/>
              <w:rPr>
                <w:sz w:val="24"/>
                <w:szCs w:val="24"/>
              </w:rPr>
            </w:pPr>
          </w:p>
        </w:tc>
        <w:tc>
          <w:tcPr>
            <w:tcW w:w="2657" w:type="dxa"/>
          </w:tcPr>
          <w:p w14:paraId="10D3BE33" w14:textId="77777777" w:rsidR="002C0E41" w:rsidRPr="00056977" w:rsidRDefault="002C0E41" w:rsidP="00AD42D5">
            <w:pPr>
              <w:spacing w:line="240" w:lineRule="auto"/>
              <w:rPr>
                <w:sz w:val="24"/>
                <w:szCs w:val="24"/>
              </w:rPr>
            </w:pPr>
          </w:p>
        </w:tc>
        <w:tc>
          <w:tcPr>
            <w:tcW w:w="2021" w:type="dxa"/>
          </w:tcPr>
          <w:p w14:paraId="26346366" w14:textId="77777777" w:rsidR="002C0E41" w:rsidRPr="00056977" w:rsidRDefault="002C0E41" w:rsidP="00AD42D5">
            <w:pPr>
              <w:spacing w:line="240" w:lineRule="auto"/>
              <w:rPr>
                <w:sz w:val="24"/>
                <w:szCs w:val="24"/>
              </w:rPr>
            </w:pPr>
          </w:p>
        </w:tc>
        <w:tc>
          <w:tcPr>
            <w:tcW w:w="1985" w:type="dxa"/>
          </w:tcPr>
          <w:p w14:paraId="42D614B9" w14:textId="77777777" w:rsidR="002C0E41" w:rsidRPr="00056977" w:rsidRDefault="002C0E41" w:rsidP="00AD42D5">
            <w:pPr>
              <w:spacing w:line="240" w:lineRule="auto"/>
              <w:rPr>
                <w:sz w:val="24"/>
                <w:szCs w:val="24"/>
              </w:rPr>
            </w:pPr>
          </w:p>
        </w:tc>
      </w:tr>
    </w:tbl>
    <w:p w14:paraId="7C3B9AAB" w14:textId="77777777" w:rsidR="002C0E41" w:rsidRDefault="002C0E41" w:rsidP="002C0E41">
      <w:pPr>
        <w:spacing w:line="240" w:lineRule="auto"/>
        <w:rPr>
          <w:sz w:val="24"/>
          <w:szCs w:val="24"/>
        </w:rPr>
      </w:pPr>
    </w:p>
    <w:p w14:paraId="15A991A7" w14:textId="77777777" w:rsidR="002C0E41" w:rsidRDefault="002C0E41" w:rsidP="002C0E41">
      <w:pPr>
        <w:spacing w:line="240" w:lineRule="auto"/>
        <w:jc w:val="center"/>
        <w:rPr>
          <w:sz w:val="24"/>
          <w:szCs w:val="24"/>
        </w:rPr>
      </w:pPr>
    </w:p>
    <w:p w14:paraId="25456D24" w14:textId="77777777" w:rsidR="002C0E41" w:rsidRDefault="002C0E41" w:rsidP="002C0E41">
      <w:pPr>
        <w:spacing w:line="240" w:lineRule="auto"/>
        <w:rPr>
          <w:sz w:val="24"/>
          <w:szCs w:val="24"/>
        </w:rPr>
      </w:pPr>
      <w:r>
        <w:rPr>
          <w:sz w:val="24"/>
          <w:szCs w:val="24"/>
        </w:rPr>
        <w:t>Komandas pārstāvis ___________________ tālr. Nr./e-pasts _________________</w:t>
      </w:r>
    </w:p>
    <w:p w14:paraId="7378BDC4" w14:textId="77777777" w:rsidR="002C0E41" w:rsidRDefault="002C0E41" w:rsidP="002C0E41">
      <w:pPr>
        <w:spacing w:line="240" w:lineRule="auto"/>
        <w:jc w:val="center"/>
        <w:rPr>
          <w:sz w:val="24"/>
          <w:szCs w:val="24"/>
        </w:rPr>
      </w:pPr>
    </w:p>
    <w:p w14:paraId="7A14F12D" w14:textId="77777777" w:rsidR="002C0E41" w:rsidRDefault="002C0E41" w:rsidP="002C0E41">
      <w:pPr>
        <w:spacing w:line="240" w:lineRule="auto"/>
        <w:jc w:val="center"/>
        <w:rPr>
          <w:sz w:val="24"/>
          <w:szCs w:val="24"/>
        </w:rPr>
      </w:pPr>
    </w:p>
    <w:p w14:paraId="687F7AB6" w14:textId="77777777" w:rsidR="006C6327" w:rsidRPr="00C3415D" w:rsidRDefault="006C6327">
      <w:pPr>
        <w:spacing w:line="240" w:lineRule="auto"/>
        <w:jc w:val="both"/>
        <w:rPr>
          <w:rFonts w:asciiTheme="minorHAnsi" w:hAnsiTheme="minorHAnsi" w:cstheme="minorHAnsi"/>
        </w:rPr>
      </w:pPr>
    </w:p>
    <w:p w14:paraId="7CBB078E" w14:textId="77777777" w:rsidR="006C6327" w:rsidRPr="00C3415D" w:rsidRDefault="006C6327">
      <w:pPr>
        <w:spacing w:line="240" w:lineRule="auto"/>
        <w:jc w:val="both"/>
        <w:rPr>
          <w:rFonts w:asciiTheme="minorHAnsi" w:hAnsiTheme="minorHAnsi" w:cstheme="minorHAnsi"/>
        </w:rPr>
      </w:pPr>
    </w:p>
    <w:p w14:paraId="2E1DE047" w14:textId="77777777" w:rsidR="006C6327" w:rsidRPr="00C3415D" w:rsidRDefault="006C6327">
      <w:pPr>
        <w:spacing w:line="240" w:lineRule="auto"/>
        <w:jc w:val="both"/>
        <w:rPr>
          <w:rFonts w:asciiTheme="minorHAnsi" w:hAnsiTheme="minorHAnsi" w:cstheme="minorHAnsi"/>
        </w:rPr>
      </w:pPr>
    </w:p>
    <w:p w14:paraId="4B31C9DA" w14:textId="77777777" w:rsidR="006C6327" w:rsidRPr="00C3415D" w:rsidRDefault="006C6327">
      <w:pPr>
        <w:spacing w:line="240" w:lineRule="auto"/>
        <w:rPr>
          <w:rFonts w:asciiTheme="minorHAnsi" w:hAnsiTheme="minorHAnsi" w:cstheme="minorHAnsi"/>
        </w:rPr>
      </w:pPr>
    </w:p>
    <w:sectPr w:rsidR="006C6327" w:rsidRPr="00C3415D">
      <w:pgSz w:w="11906" w:h="16838"/>
      <w:pgMar w:top="851"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2D1"/>
    <w:multiLevelType w:val="multilevel"/>
    <w:tmpl w:val="7B389006"/>
    <w:lvl w:ilvl="0">
      <w:start w:val="3"/>
      <w:numFmt w:val="decimal"/>
      <w:lvlText w:val="%1."/>
      <w:lvlJc w:val="left"/>
      <w:pPr>
        <w:ind w:left="360" w:hanging="360"/>
      </w:pPr>
      <w:rPr>
        <w:rFonts w:eastAsia="Times New Roman" w:cs="Times New Roman" w:hint="default"/>
        <w:sz w:val="24"/>
      </w:rPr>
    </w:lvl>
    <w:lvl w:ilvl="1">
      <w:start w:val="1"/>
      <w:numFmt w:val="decimal"/>
      <w:lvlText w:val="%1.%2."/>
      <w:lvlJc w:val="left"/>
      <w:pPr>
        <w:ind w:left="720" w:hanging="360"/>
      </w:pPr>
      <w:rPr>
        <w:rFonts w:eastAsia="Times New Roman" w:cs="Times New Roman" w:hint="default"/>
        <w:sz w:val="24"/>
      </w:rPr>
    </w:lvl>
    <w:lvl w:ilvl="2">
      <w:start w:val="1"/>
      <w:numFmt w:val="decimal"/>
      <w:lvlText w:val="%1.%2.%3."/>
      <w:lvlJc w:val="left"/>
      <w:pPr>
        <w:ind w:left="1440" w:hanging="720"/>
      </w:pPr>
      <w:rPr>
        <w:rFonts w:eastAsia="Times New Roman" w:cs="Times New Roman" w:hint="default"/>
        <w:sz w:val="24"/>
      </w:rPr>
    </w:lvl>
    <w:lvl w:ilvl="3">
      <w:start w:val="1"/>
      <w:numFmt w:val="decimal"/>
      <w:lvlText w:val="%1.%2.%3.%4."/>
      <w:lvlJc w:val="left"/>
      <w:pPr>
        <w:ind w:left="1800" w:hanging="720"/>
      </w:pPr>
      <w:rPr>
        <w:rFonts w:eastAsia="Times New Roman" w:cs="Times New Roman" w:hint="default"/>
        <w:sz w:val="24"/>
      </w:rPr>
    </w:lvl>
    <w:lvl w:ilvl="4">
      <w:start w:val="1"/>
      <w:numFmt w:val="decimal"/>
      <w:lvlText w:val="%1.%2.%3.%4.%5."/>
      <w:lvlJc w:val="left"/>
      <w:pPr>
        <w:ind w:left="2520" w:hanging="1080"/>
      </w:pPr>
      <w:rPr>
        <w:rFonts w:eastAsia="Times New Roman" w:cs="Times New Roman" w:hint="default"/>
        <w:sz w:val="24"/>
      </w:rPr>
    </w:lvl>
    <w:lvl w:ilvl="5">
      <w:start w:val="1"/>
      <w:numFmt w:val="decimal"/>
      <w:lvlText w:val="%1.%2.%3.%4.%5.%6."/>
      <w:lvlJc w:val="left"/>
      <w:pPr>
        <w:ind w:left="2880" w:hanging="1080"/>
      </w:pPr>
      <w:rPr>
        <w:rFonts w:eastAsia="Times New Roman" w:cs="Times New Roman" w:hint="default"/>
        <w:sz w:val="24"/>
      </w:rPr>
    </w:lvl>
    <w:lvl w:ilvl="6">
      <w:start w:val="1"/>
      <w:numFmt w:val="decimal"/>
      <w:lvlText w:val="%1.%2.%3.%4.%5.%6.%7."/>
      <w:lvlJc w:val="left"/>
      <w:pPr>
        <w:ind w:left="3600" w:hanging="1440"/>
      </w:pPr>
      <w:rPr>
        <w:rFonts w:eastAsia="Times New Roman" w:cs="Times New Roman" w:hint="default"/>
        <w:sz w:val="24"/>
      </w:rPr>
    </w:lvl>
    <w:lvl w:ilvl="7">
      <w:start w:val="1"/>
      <w:numFmt w:val="decimal"/>
      <w:lvlText w:val="%1.%2.%3.%4.%5.%6.%7.%8."/>
      <w:lvlJc w:val="left"/>
      <w:pPr>
        <w:ind w:left="3960" w:hanging="1440"/>
      </w:pPr>
      <w:rPr>
        <w:rFonts w:eastAsia="Times New Roman" w:cs="Times New Roman" w:hint="default"/>
        <w:sz w:val="24"/>
      </w:rPr>
    </w:lvl>
    <w:lvl w:ilvl="8">
      <w:start w:val="1"/>
      <w:numFmt w:val="decimal"/>
      <w:lvlText w:val="%1.%2.%3.%4.%5.%6.%7.%8.%9."/>
      <w:lvlJc w:val="left"/>
      <w:pPr>
        <w:ind w:left="4680" w:hanging="1800"/>
      </w:pPr>
      <w:rPr>
        <w:rFonts w:eastAsia="Times New Roman" w:cs="Times New Roman" w:hint="default"/>
        <w:sz w:val="24"/>
      </w:rPr>
    </w:lvl>
  </w:abstractNum>
  <w:abstractNum w:abstractNumId="1" w15:restartNumberingAfterBreak="0">
    <w:nsid w:val="14983BE3"/>
    <w:multiLevelType w:val="multilevel"/>
    <w:tmpl w:val="70C6DA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5DC58D0"/>
    <w:multiLevelType w:val="multilevel"/>
    <w:tmpl w:val="C51EB9B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bullet"/>
      <w:lvlText w:val=""/>
      <w:lvlJc w:val="left"/>
      <w:pPr>
        <w:ind w:left="720" w:hanging="720"/>
      </w:pPr>
      <w:rPr>
        <w:rFonts w:ascii="Symbol" w:hAnsi="Symbol" w:cs="Symbol" w:hint="default"/>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9132DA5"/>
    <w:multiLevelType w:val="multilevel"/>
    <w:tmpl w:val="7A80F7C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433461CE"/>
    <w:multiLevelType w:val="multilevel"/>
    <w:tmpl w:val="C452F30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4AB256F1"/>
    <w:multiLevelType w:val="multilevel"/>
    <w:tmpl w:val="29A052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B523EE4"/>
    <w:multiLevelType w:val="hybridMultilevel"/>
    <w:tmpl w:val="031493CA"/>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EC15956"/>
    <w:multiLevelType w:val="hybridMultilevel"/>
    <w:tmpl w:val="043A7DCA"/>
    <w:lvl w:ilvl="0" w:tplc="04260001">
      <w:start w:val="1"/>
      <w:numFmt w:val="bullet"/>
      <w:lvlText w:val=""/>
      <w:lvlJc w:val="left"/>
      <w:pPr>
        <w:ind w:left="1713" w:hanging="360"/>
      </w:pPr>
      <w:rPr>
        <w:rFonts w:ascii="Symbol" w:hAnsi="Symbol" w:hint="default"/>
      </w:rPr>
    </w:lvl>
    <w:lvl w:ilvl="1" w:tplc="04260003">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8" w15:restartNumberingAfterBreak="0">
    <w:nsid w:val="61C16D63"/>
    <w:multiLevelType w:val="multilevel"/>
    <w:tmpl w:val="2C0C3DE2"/>
    <w:lvl w:ilvl="0">
      <w:start w:val="1"/>
      <w:numFmt w:val="decimal"/>
      <w:lvlText w:val="%1."/>
      <w:lvlJc w:val="left"/>
      <w:pPr>
        <w:ind w:left="720" w:hanging="360"/>
      </w:p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7E62CC"/>
    <w:multiLevelType w:val="multilevel"/>
    <w:tmpl w:val="CBCAB0AC"/>
    <w:lvl w:ilvl="0">
      <w:start w:val="1"/>
      <w:numFmt w:val="decimal"/>
      <w:lvlText w:val="%1."/>
      <w:lvlJc w:val="left"/>
      <w:pPr>
        <w:ind w:left="360" w:hanging="360"/>
      </w:pPr>
      <w:rPr>
        <w:rFonts w:ascii="Calibri" w:hAnsi="Calibri"/>
        <w:b/>
      </w:rPr>
    </w:lvl>
    <w:lvl w:ilvl="1">
      <w:start w:val="1"/>
      <w:numFmt w:val="decimal"/>
      <w:lvlText w:val="%1.%2."/>
      <w:lvlJc w:val="left"/>
      <w:pPr>
        <w:ind w:left="360" w:hanging="360"/>
      </w:pPr>
      <w:rPr>
        <w:rFonts w:ascii="Calibri" w:hAnsi="Calibri"/>
        <w:b/>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16cid:durableId="441845611">
    <w:abstractNumId w:val="8"/>
  </w:num>
  <w:num w:numId="2" w16cid:durableId="1615284451">
    <w:abstractNumId w:val="9"/>
  </w:num>
  <w:num w:numId="3" w16cid:durableId="1552501216">
    <w:abstractNumId w:val="2"/>
  </w:num>
  <w:num w:numId="4" w16cid:durableId="484396391">
    <w:abstractNumId w:val="1"/>
  </w:num>
  <w:num w:numId="5" w16cid:durableId="799229880">
    <w:abstractNumId w:val="5"/>
  </w:num>
  <w:num w:numId="6" w16cid:durableId="736902305">
    <w:abstractNumId w:val="4"/>
  </w:num>
  <w:num w:numId="7" w16cid:durableId="431631788">
    <w:abstractNumId w:val="3"/>
  </w:num>
  <w:num w:numId="8" w16cid:durableId="778183610">
    <w:abstractNumId w:val="7"/>
  </w:num>
  <w:num w:numId="9" w16cid:durableId="559287204">
    <w:abstractNumId w:val="6"/>
  </w:num>
  <w:num w:numId="10" w16cid:durableId="120671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27"/>
    <w:rsid w:val="000262E4"/>
    <w:rsid w:val="001F3978"/>
    <w:rsid w:val="00206A75"/>
    <w:rsid w:val="00286D7E"/>
    <w:rsid w:val="002C0E41"/>
    <w:rsid w:val="002C0FE7"/>
    <w:rsid w:val="0045340B"/>
    <w:rsid w:val="00517388"/>
    <w:rsid w:val="005642F2"/>
    <w:rsid w:val="006152FE"/>
    <w:rsid w:val="006C6327"/>
    <w:rsid w:val="006F617F"/>
    <w:rsid w:val="007477B2"/>
    <w:rsid w:val="008355F0"/>
    <w:rsid w:val="009A707B"/>
    <w:rsid w:val="00B12BE2"/>
    <w:rsid w:val="00B705BE"/>
    <w:rsid w:val="00C3415D"/>
    <w:rsid w:val="00C57FD2"/>
    <w:rsid w:val="00CC3948"/>
    <w:rsid w:val="00CE6B61"/>
    <w:rsid w:val="00CF6DA8"/>
    <w:rsid w:val="00DA0A6D"/>
    <w:rsid w:val="00DE5B6C"/>
    <w:rsid w:val="00F32D0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F7EE"/>
  <w15:docId w15:val="{88F83B16-8F86-4BE2-A3E6-9BED84C6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1F"/>
    <w:pPr>
      <w:spacing w:line="276" w:lineRule="auto"/>
    </w:pPr>
    <w:rPr>
      <w:color w:val="00000A"/>
      <w:sz w:val="22"/>
      <w:szCs w:val="22"/>
      <w:lang w:eastAsia="en-US"/>
    </w:rPr>
  </w:style>
  <w:style w:type="paragraph" w:styleId="Heading2">
    <w:name w:val="heading 2"/>
    <w:basedOn w:val="Normal"/>
    <w:next w:val="Normal"/>
    <w:link w:val="Heading2Char"/>
    <w:qFormat/>
    <w:rsid w:val="00286D7E"/>
    <w:pPr>
      <w:keepNext/>
      <w:spacing w:line="240" w:lineRule="auto"/>
      <w:jc w:val="center"/>
      <w:outlineLvl w:val="1"/>
    </w:pPr>
    <w:rPr>
      <w:rFonts w:ascii="Times New Roman" w:eastAsia="Times New Roman" w:hAnsi="Times New Roman"/>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48481D"/>
    <w:rPr>
      <w:color w:val="0563C1"/>
      <w:u w:val="single"/>
    </w:rPr>
  </w:style>
  <w:style w:type="character" w:styleId="FollowedHyperlink">
    <w:name w:val="FollowedHyperlink"/>
    <w:basedOn w:val="DefaultParagraphFont"/>
    <w:uiPriority w:val="99"/>
    <w:semiHidden/>
    <w:unhideWhenUsed/>
    <w:qFormat/>
    <w:rsid w:val="00186BB0"/>
    <w:rPr>
      <w:color w:val="800080" w:themeColor="followedHyperlink"/>
      <w:u w:val="single"/>
    </w:rPr>
  </w:style>
  <w:style w:type="character" w:customStyle="1" w:styleId="ListLabel1">
    <w:name w:val="ListLabel 1"/>
    <w:qFormat/>
    <w:rPr>
      <w:b/>
    </w:rPr>
  </w:style>
  <w:style w:type="character" w:customStyle="1" w:styleId="ListLabel2">
    <w:name w:val="ListLabel 2"/>
    <w:qFormat/>
    <w:rPr>
      <w:b/>
      <w:i w:val="0"/>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rFonts w:ascii="Calibri" w:hAnsi="Calibri"/>
      <w:b/>
    </w:rPr>
  </w:style>
  <w:style w:type="character" w:customStyle="1" w:styleId="ListLabel29">
    <w:name w:val="ListLabel 29"/>
    <w:qFormat/>
    <w:rPr>
      <w:rFonts w:ascii="Calibri" w:hAnsi="Calibri"/>
      <w:b/>
      <w:i w:val="0"/>
    </w:rPr>
  </w:style>
  <w:style w:type="character" w:customStyle="1" w:styleId="ListLabel30">
    <w:name w:val="ListLabel 30"/>
    <w:qFormat/>
    <w:rPr>
      <w:b w:val="0"/>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rFonts w:ascii="Calibri" w:hAnsi="Calibri" w:cs="Symbol"/>
      <w:b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b w:val="0"/>
    </w:rPr>
  </w:style>
  <w:style w:type="character" w:customStyle="1" w:styleId="ListLabel43">
    <w:name w:val="ListLabel 43"/>
    <w:qFormat/>
    <w:rPr>
      <w:b w:val="0"/>
    </w:rPr>
  </w:style>
  <w:style w:type="character" w:customStyle="1" w:styleId="ListLabel44">
    <w:name w:val="ListLabel 44"/>
    <w:qFormat/>
    <w:rPr>
      <w:b w:val="0"/>
    </w:rPr>
  </w:style>
  <w:style w:type="character" w:customStyle="1" w:styleId="ListLabel45">
    <w:name w:val="ListLabel 45"/>
    <w:qFormat/>
    <w:rPr>
      <w:b w:val="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FA091F"/>
    <w:pPr>
      <w:ind w:left="720"/>
      <w:contextualSpacing/>
    </w:pPr>
  </w:style>
  <w:style w:type="paragraph" w:styleId="NormalWeb">
    <w:name w:val="Normal (Web)"/>
    <w:basedOn w:val="Normal"/>
    <w:uiPriority w:val="99"/>
    <w:semiHidden/>
    <w:unhideWhenUsed/>
    <w:qFormat/>
    <w:rsid w:val="00C92B84"/>
    <w:pPr>
      <w:spacing w:beforeAutospacing="1" w:afterAutospacing="1" w:line="240" w:lineRule="auto"/>
    </w:pPr>
    <w:rPr>
      <w:rFonts w:ascii="Times New Roman" w:eastAsia="Times New Roman" w:hAnsi="Times New Roman"/>
      <w:sz w:val="24"/>
      <w:szCs w:val="24"/>
      <w:lang w:eastAsia="lv-LV"/>
    </w:rPr>
  </w:style>
  <w:style w:type="character" w:customStyle="1" w:styleId="Heading2Char">
    <w:name w:val="Heading 2 Char"/>
    <w:basedOn w:val="DefaultParagraphFont"/>
    <w:link w:val="Heading2"/>
    <w:rsid w:val="00286D7E"/>
    <w:rPr>
      <w:rFonts w:ascii="Times New Roman" w:eastAsia="Times New Roman" w:hAnsi="Times New Roman"/>
      <w:b/>
      <w:sz w:val="28"/>
      <w:lang w:eastAsia="en-US"/>
    </w:rPr>
  </w:style>
  <w:style w:type="character" w:styleId="Hyperlink">
    <w:name w:val="Hyperlink"/>
    <w:uiPriority w:val="99"/>
    <w:unhideWhenUsed/>
    <w:rsid w:val="00286D7E"/>
    <w:rPr>
      <w:color w:val="0000FF"/>
      <w:u w:val="single"/>
    </w:rPr>
  </w:style>
  <w:style w:type="paragraph" w:styleId="PlainText">
    <w:name w:val="Plain Text"/>
    <w:basedOn w:val="Normal"/>
    <w:link w:val="PlainTextChar"/>
    <w:uiPriority w:val="99"/>
    <w:unhideWhenUsed/>
    <w:rsid w:val="00286D7E"/>
    <w:pPr>
      <w:spacing w:line="240" w:lineRule="auto"/>
    </w:pPr>
    <w:rPr>
      <w:rFonts w:cs="Calibri"/>
      <w:color w:val="auto"/>
    </w:rPr>
  </w:style>
  <w:style w:type="character" w:customStyle="1" w:styleId="PlainTextChar">
    <w:name w:val="Plain Text Char"/>
    <w:basedOn w:val="DefaultParagraphFont"/>
    <w:link w:val="PlainText"/>
    <w:uiPriority w:val="99"/>
    <w:rsid w:val="00286D7E"/>
    <w:rPr>
      <w:rFonts w:cs="Calibri"/>
      <w:sz w:val="22"/>
      <w:szCs w:val="22"/>
      <w:lang w:eastAsia="en-US"/>
    </w:rPr>
  </w:style>
  <w:style w:type="character" w:styleId="UnresolvedMention">
    <w:name w:val="Unresolved Mention"/>
    <w:basedOn w:val="DefaultParagraphFont"/>
    <w:uiPriority w:val="99"/>
    <w:semiHidden/>
    <w:unhideWhenUsed/>
    <w:rsid w:val="00C3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pda.lv" TargetMode="External"/><Relationship Id="rId3" Type="http://schemas.openxmlformats.org/officeDocument/2006/relationships/styles" Target="styles.xml"/><Relationship Id="rId7" Type="http://schemas.openxmlformats.org/officeDocument/2006/relationships/hyperlink" Target="mailto:sports@olai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s@olaine.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lainessports.lv" TargetMode="External"/><Relationship Id="rId4" Type="http://schemas.openxmlformats.org/officeDocument/2006/relationships/settings" Target="settings.xml"/><Relationship Id="rId9" Type="http://schemas.openxmlformats.org/officeDocument/2006/relationships/hyperlink" Target="http://www.olai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4CB10-C7BE-4D20-A5B7-C1D27437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3648</Words>
  <Characters>2080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NIKS</cp:lastModifiedBy>
  <cp:revision>11</cp:revision>
  <dcterms:created xsi:type="dcterms:W3CDTF">2022-06-07T07:18:00Z</dcterms:created>
  <dcterms:modified xsi:type="dcterms:W3CDTF">2022-06-13T07:49:00Z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